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54C" w:rsidRDefault="002F054C">
      <w:pPr>
        <w:widowControl w:val="0"/>
        <w:autoSpaceDE w:val="0"/>
        <w:autoSpaceDN w:val="0"/>
        <w:jc w:val="center"/>
        <w:rPr>
          <w:sz w:val="28"/>
          <w:szCs w:val="28"/>
          <w:lang w:bidi="ru-RU"/>
        </w:rPr>
      </w:pPr>
      <w:bookmarkStart w:id="0" w:name="_Toc266220430"/>
      <w:bookmarkStart w:id="1" w:name="_Toc264712776"/>
      <w:bookmarkStart w:id="2" w:name="_Toc222224709"/>
    </w:p>
    <w:p w:rsidR="002F054C" w:rsidRDefault="00202F6D">
      <w:pPr>
        <w:widowControl w:val="0"/>
        <w:autoSpaceDE w:val="0"/>
        <w:autoSpaceDN w:val="0"/>
        <w:jc w:val="center"/>
        <w:rPr>
          <w:sz w:val="28"/>
          <w:szCs w:val="28"/>
          <w:lang w:bidi="ru-RU"/>
        </w:rPr>
      </w:pPr>
      <w:r>
        <w:rPr>
          <w:sz w:val="28"/>
          <w:szCs w:val="28"/>
          <w:lang w:bidi="ru-RU"/>
        </w:rPr>
        <w:t>Федеральное государственное образовательное бюджетное учреждение</w:t>
      </w:r>
    </w:p>
    <w:p w:rsidR="002F054C" w:rsidRDefault="00202F6D">
      <w:pPr>
        <w:widowControl w:val="0"/>
        <w:autoSpaceDE w:val="0"/>
        <w:autoSpaceDN w:val="0"/>
        <w:jc w:val="center"/>
        <w:rPr>
          <w:sz w:val="28"/>
          <w:szCs w:val="28"/>
          <w:lang w:bidi="ru-RU"/>
        </w:rPr>
      </w:pPr>
      <w:r>
        <w:rPr>
          <w:sz w:val="28"/>
          <w:szCs w:val="28"/>
          <w:lang w:bidi="ru-RU"/>
        </w:rPr>
        <w:t>высшего образования</w:t>
      </w:r>
    </w:p>
    <w:p w:rsidR="002F054C" w:rsidRDefault="00202F6D">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rsidR="002F054C" w:rsidRDefault="00202F6D">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rsidR="002F054C" w:rsidRDefault="00202F6D">
      <w:pPr>
        <w:widowControl w:val="0"/>
        <w:autoSpaceDE w:val="0"/>
        <w:autoSpaceDN w:val="0"/>
        <w:jc w:val="center"/>
        <w:rPr>
          <w:b/>
          <w:sz w:val="28"/>
          <w:szCs w:val="22"/>
          <w:lang w:bidi="ru-RU"/>
        </w:rPr>
      </w:pPr>
      <w:r>
        <w:rPr>
          <w:b/>
          <w:sz w:val="28"/>
          <w:szCs w:val="22"/>
          <w:lang w:bidi="ru-RU"/>
        </w:rPr>
        <w:t>(Финансовый университет)</w:t>
      </w:r>
    </w:p>
    <w:p w:rsidR="002F054C" w:rsidRDefault="002F054C">
      <w:pPr>
        <w:widowControl w:val="0"/>
        <w:autoSpaceDE w:val="0"/>
        <w:autoSpaceDN w:val="0"/>
        <w:rPr>
          <w:b/>
          <w:sz w:val="30"/>
          <w:szCs w:val="28"/>
          <w:lang w:bidi="ru-RU"/>
        </w:rPr>
      </w:pPr>
    </w:p>
    <w:p w:rsidR="002F054C" w:rsidRDefault="00D323E2">
      <w:pPr>
        <w:widowControl w:val="0"/>
        <w:autoSpaceDE w:val="0"/>
        <w:autoSpaceDN w:val="0"/>
        <w:spacing w:before="255"/>
        <w:jc w:val="center"/>
        <w:rPr>
          <w:b/>
          <w:sz w:val="28"/>
          <w:szCs w:val="22"/>
          <w:lang w:bidi="ru-RU"/>
        </w:rPr>
      </w:pPr>
      <w:r>
        <w:rPr>
          <w:b/>
          <w:sz w:val="28"/>
          <w:szCs w:val="22"/>
          <w:lang w:bidi="ru-RU"/>
        </w:rPr>
        <w:t>Кафедра</w:t>
      </w:r>
      <w:r w:rsidR="00202F6D">
        <w:rPr>
          <w:b/>
          <w:sz w:val="28"/>
          <w:szCs w:val="22"/>
          <w:lang w:bidi="ru-RU"/>
        </w:rPr>
        <w:t xml:space="preserve"> гуманитарных наук </w:t>
      </w:r>
    </w:p>
    <w:p w:rsidR="002F054C" w:rsidRDefault="00202F6D">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rsidR="002F054C" w:rsidRDefault="002F054C">
      <w:pPr>
        <w:widowControl w:val="0"/>
        <w:autoSpaceDE w:val="0"/>
        <w:autoSpaceDN w:val="0"/>
        <w:rPr>
          <w:b/>
          <w:sz w:val="30"/>
          <w:szCs w:val="28"/>
          <w:lang w:bidi="ru-RU"/>
        </w:rPr>
      </w:pPr>
    </w:p>
    <w:p w:rsidR="002F054C" w:rsidRDefault="002F054C">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2F054C">
        <w:tc>
          <w:tcPr>
            <w:tcW w:w="6096" w:type="dxa"/>
            <w:shd w:val="clear" w:color="auto" w:fill="auto"/>
          </w:tcPr>
          <w:p w:rsidR="002F054C" w:rsidRDefault="002F054C">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2F054C" w:rsidRDefault="00202F6D">
            <w:pPr>
              <w:widowControl w:val="0"/>
              <w:tabs>
                <w:tab w:val="center" w:pos="2064"/>
                <w:tab w:val="center" w:pos="7754"/>
              </w:tabs>
              <w:autoSpaceDE w:val="0"/>
              <w:autoSpaceDN w:val="0"/>
              <w:rPr>
                <w:sz w:val="28"/>
                <w:lang w:eastAsia="en-US" w:bidi="ru-RU"/>
              </w:rPr>
            </w:pPr>
            <w:r>
              <w:rPr>
                <w:sz w:val="28"/>
                <w:szCs w:val="22"/>
                <w:lang w:eastAsia="en-US" w:bidi="ru-RU"/>
              </w:rPr>
              <w:t>УТВЕРЖДАЮ</w:t>
            </w:r>
          </w:p>
          <w:p w:rsidR="002F054C" w:rsidRDefault="002F054C">
            <w:pPr>
              <w:widowControl w:val="0"/>
              <w:tabs>
                <w:tab w:val="center" w:pos="2064"/>
                <w:tab w:val="center" w:pos="7754"/>
              </w:tabs>
              <w:autoSpaceDE w:val="0"/>
              <w:autoSpaceDN w:val="0"/>
              <w:rPr>
                <w:sz w:val="28"/>
                <w:lang w:eastAsia="en-US" w:bidi="ru-RU"/>
              </w:rPr>
            </w:pPr>
          </w:p>
          <w:p w:rsidR="002F054C" w:rsidRDefault="00202F6D">
            <w:pPr>
              <w:widowControl w:val="0"/>
              <w:tabs>
                <w:tab w:val="center" w:pos="2064"/>
                <w:tab w:val="center" w:pos="7754"/>
              </w:tabs>
              <w:autoSpaceDE w:val="0"/>
              <w:autoSpaceDN w:val="0"/>
              <w:rPr>
                <w:sz w:val="28"/>
                <w:szCs w:val="22"/>
                <w:lang w:eastAsia="en-US" w:bidi="ru-RU"/>
              </w:rPr>
            </w:pPr>
            <w:r>
              <w:rPr>
                <w:sz w:val="28"/>
                <w:szCs w:val="22"/>
                <w:lang w:eastAsia="en-US" w:bidi="ru-RU"/>
              </w:rPr>
              <w:t>Проректор по учебной и</w:t>
            </w:r>
          </w:p>
          <w:p w:rsidR="002F054C" w:rsidRDefault="00202F6D">
            <w:pPr>
              <w:widowControl w:val="0"/>
              <w:tabs>
                <w:tab w:val="center" w:pos="2064"/>
                <w:tab w:val="center" w:pos="7754"/>
              </w:tabs>
              <w:autoSpaceDE w:val="0"/>
              <w:autoSpaceDN w:val="0"/>
              <w:rPr>
                <w:sz w:val="28"/>
                <w:lang w:eastAsia="en-US" w:bidi="ru-RU"/>
              </w:rPr>
            </w:pPr>
            <w:r>
              <w:rPr>
                <w:sz w:val="28"/>
                <w:szCs w:val="22"/>
                <w:lang w:eastAsia="en-US" w:bidi="ru-RU"/>
              </w:rPr>
              <w:t>методической работе</w:t>
            </w:r>
          </w:p>
          <w:p w:rsidR="002F054C" w:rsidRDefault="002F054C">
            <w:pPr>
              <w:widowControl w:val="0"/>
              <w:tabs>
                <w:tab w:val="center" w:pos="2064"/>
                <w:tab w:val="center" w:pos="7754"/>
              </w:tabs>
              <w:autoSpaceDE w:val="0"/>
              <w:autoSpaceDN w:val="0"/>
              <w:rPr>
                <w:sz w:val="28"/>
                <w:lang w:eastAsia="en-US" w:bidi="ru-RU"/>
              </w:rPr>
            </w:pPr>
          </w:p>
          <w:p w:rsidR="002F054C" w:rsidRDefault="00202F6D">
            <w:pPr>
              <w:widowControl w:val="0"/>
              <w:tabs>
                <w:tab w:val="center" w:pos="2064"/>
                <w:tab w:val="center" w:pos="7754"/>
              </w:tabs>
              <w:autoSpaceDE w:val="0"/>
              <w:autoSpaceDN w:val="0"/>
              <w:rPr>
                <w:sz w:val="28"/>
                <w:lang w:eastAsia="en-US" w:bidi="ru-RU"/>
              </w:rPr>
            </w:pPr>
            <w:r>
              <w:rPr>
                <w:sz w:val="28"/>
                <w:szCs w:val="22"/>
                <w:lang w:eastAsia="en-US" w:bidi="ru-RU"/>
              </w:rPr>
              <w:t>________________Е. А. Каменева</w:t>
            </w:r>
          </w:p>
          <w:p w:rsidR="002F054C" w:rsidRDefault="00202F6D">
            <w:pPr>
              <w:widowControl w:val="0"/>
              <w:tabs>
                <w:tab w:val="center" w:pos="2064"/>
                <w:tab w:val="center" w:pos="7754"/>
              </w:tabs>
              <w:autoSpaceDE w:val="0"/>
              <w:autoSpaceDN w:val="0"/>
              <w:rPr>
                <w:szCs w:val="20"/>
                <w:lang w:eastAsia="en-US" w:bidi="ru-RU"/>
              </w:rPr>
            </w:pPr>
            <w:r>
              <w:rPr>
                <w:szCs w:val="20"/>
                <w:lang w:eastAsia="en-US" w:bidi="ru-RU"/>
              </w:rPr>
              <w:t>(подпись)</w:t>
            </w:r>
          </w:p>
          <w:p w:rsidR="002F054C" w:rsidRDefault="00202F6D">
            <w:pPr>
              <w:widowControl w:val="0"/>
              <w:tabs>
                <w:tab w:val="center" w:pos="2064"/>
                <w:tab w:val="center" w:pos="7754"/>
              </w:tabs>
              <w:autoSpaceDE w:val="0"/>
              <w:autoSpaceDN w:val="0"/>
              <w:rPr>
                <w:sz w:val="28"/>
                <w:lang w:eastAsia="en-US" w:bidi="ru-RU"/>
              </w:rPr>
            </w:pPr>
            <w:r>
              <w:rPr>
                <w:sz w:val="28"/>
                <w:szCs w:val="22"/>
                <w:lang w:eastAsia="en-US" w:bidi="ru-RU"/>
              </w:rPr>
              <w:t>«_</w:t>
            </w:r>
            <w:r w:rsidR="00081506">
              <w:rPr>
                <w:sz w:val="28"/>
                <w:szCs w:val="22"/>
                <w:lang w:eastAsia="en-US" w:bidi="ru-RU"/>
              </w:rPr>
              <w:t>23</w:t>
            </w:r>
            <w:r>
              <w:rPr>
                <w:sz w:val="28"/>
                <w:szCs w:val="22"/>
                <w:lang w:eastAsia="en-US" w:bidi="ru-RU"/>
              </w:rPr>
              <w:t>__» __</w:t>
            </w:r>
            <w:r w:rsidR="00081506">
              <w:rPr>
                <w:sz w:val="28"/>
                <w:szCs w:val="22"/>
                <w:lang w:eastAsia="en-US" w:bidi="ru-RU"/>
              </w:rPr>
              <w:t>апреля___</w:t>
            </w:r>
            <w:bookmarkStart w:id="3" w:name="_GoBack"/>
            <w:bookmarkEnd w:id="3"/>
            <w:r>
              <w:rPr>
                <w:sz w:val="28"/>
                <w:szCs w:val="22"/>
                <w:lang w:eastAsia="en-US" w:bidi="ru-RU"/>
              </w:rPr>
              <w:t xml:space="preserve"> 2024 г.</w:t>
            </w:r>
          </w:p>
          <w:p w:rsidR="002F054C" w:rsidRDefault="002F054C">
            <w:pPr>
              <w:widowControl w:val="0"/>
              <w:tabs>
                <w:tab w:val="center" w:pos="2064"/>
                <w:tab w:val="center" w:pos="7754"/>
              </w:tabs>
              <w:autoSpaceDE w:val="0"/>
              <w:autoSpaceDN w:val="0"/>
              <w:spacing w:after="607" w:line="264" w:lineRule="auto"/>
              <w:jc w:val="center"/>
              <w:rPr>
                <w:sz w:val="28"/>
                <w:lang w:eastAsia="en-US" w:bidi="ru-RU"/>
              </w:rPr>
            </w:pPr>
          </w:p>
        </w:tc>
      </w:tr>
    </w:tbl>
    <w:p w:rsidR="002F054C" w:rsidRDefault="002F054C">
      <w:pPr>
        <w:widowControl w:val="0"/>
        <w:autoSpaceDE w:val="0"/>
        <w:autoSpaceDN w:val="0"/>
        <w:jc w:val="center"/>
        <w:rPr>
          <w:b/>
          <w:sz w:val="32"/>
          <w:szCs w:val="22"/>
          <w:lang w:bidi="ru-RU"/>
        </w:rPr>
      </w:pPr>
    </w:p>
    <w:p w:rsidR="002F054C" w:rsidRDefault="00202F6D">
      <w:pPr>
        <w:widowControl w:val="0"/>
        <w:autoSpaceDE w:val="0"/>
        <w:autoSpaceDN w:val="0"/>
        <w:jc w:val="center"/>
        <w:rPr>
          <w:b/>
          <w:sz w:val="32"/>
          <w:szCs w:val="22"/>
          <w:lang w:bidi="ru-RU"/>
        </w:rPr>
      </w:pPr>
      <w:r>
        <w:rPr>
          <w:b/>
          <w:sz w:val="32"/>
          <w:szCs w:val="22"/>
          <w:lang w:bidi="ru-RU"/>
        </w:rPr>
        <w:t>Деникина Зоя Дмитриевна</w:t>
      </w:r>
    </w:p>
    <w:p w:rsidR="002F054C" w:rsidRDefault="002F054C">
      <w:pPr>
        <w:widowControl w:val="0"/>
        <w:autoSpaceDE w:val="0"/>
        <w:autoSpaceDN w:val="0"/>
        <w:jc w:val="center"/>
        <w:rPr>
          <w:b/>
          <w:sz w:val="32"/>
          <w:szCs w:val="22"/>
          <w:lang w:bidi="ru-RU"/>
        </w:rPr>
      </w:pPr>
    </w:p>
    <w:p w:rsidR="002F054C" w:rsidRDefault="00202F6D">
      <w:pPr>
        <w:widowControl w:val="0"/>
        <w:tabs>
          <w:tab w:val="left" w:pos="8789"/>
        </w:tabs>
        <w:autoSpaceDE w:val="0"/>
        <w:autoSpaceDN w:val="0"/>
        <w:spacing w:before="185" w:after="240"/>
        <w:jc w:val="center"/>
        <w:rPr>
          <w:b/>
          <w:sz w:val="36"/>
          <w:szCs w:val="22"/>
          <w:lang w:bidi="ru-RU"/>
        </w:rPr>
      </w:pPr>
      <w:r>
        <w:rPr>
          <w:b/>
          <w:sz w:val="36"/>
          <w:szCs w:val="22"/>
          <w:lang w:bidi="ru-RU"/>
        </w:rPr>
        <w:t>ПРАКТИЧЕСКАЯ ФИЛОСОФИЯ</w:t>
      </w:r>
    </w:p>
    <w:p w:rsidR="002F054C" w:rsidRDefault="00202F6D">
      <w:pPr>
        <w:widowControl w:val="0"/>
        <w:autoSpaceDE w:val="0"/>
        <w:autoSpaceDN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rsidR="002F054C" w:rsidRDefault="00202F6D">
      <w:pPr>
        <w:widowControl w:val="0"/>
        <w:suppressAutoHyphens/>
        <w:autoSpaceDE w:val="0"/>
        <w:autoSpaceDN w:val="0"/>
        <w:contextualSpacing/>
        <w:jc w:val="center"/>
        <w:rPr>
          <w:color w:val="000000"/>
          <w:sz w:val="28"/>
          <w:szCs w:val="28"/>
          <w:lang w:eastAsia="ar-SA" w:bidi="ru-RU"/>
        </w:rPr>
      </w:pPr>
      <w:r>
        <w:rPr>
          <w:sz w:val="28"/>
          <w:szCs w:val="28"/>
        </w:rPr>
        <w:t>для студентов, обучающихся по направлению подготовки</w:t>
      </w:r>
    </w:p>
    <w:p w:rsidR="002F054C" w:rsidRDefault="00202F6D">
      <w:pPr>
        <w:spacing w:line="276" w:lineRule="auto"/>
        <w:jc w:val="center"/>
        <w:rPr>
          <w:color w:val="000000" w:themeColor="text1"/>
          <w:sz w:val="28"/>
          <w:szCs w:val="28"/>
        </w:rPr>
      </w:pPr>
      <w:r>
        <w:rPr>
          <w:color w:val="000000" w:themeColor="text1"/>
          <w:sz w:val="28"/>
          <w:szCs w:val="28"/>
        </w:rPr>
        <w:t>47.04.01 Философия, направленность программы магистратуры</w:t>
      </w:r>
    </w:p>
    <w:p w:rsidR="002F054C" w:rsidRDefault="00202F6D">
      <w:pPr>
        <w:spacing w:line="276" w:lineRule="auto"/>
        <w:jc w:val="center"/>
        <w:rPr>
          <w:color w:val="000000" w:themeColor="text1"/>
          <w:sz w:val="28"/>
          <w:szCs w:val="28"/>
        </w:rPr>
      </w:pPr>
      <w:r>
        <w:rPr>
          <w:color w:val="000000" w:themeColor="text1"/>
          <w:sz w:val="28"/>
          <w:szCs w:val="28"/>
        </w:rPr>
        <w:t xml:space="preserve"> «Философия управления»</w:t>
      </w:r>
    </w:p>
    <w:p w:rsidR="002F054C" w:rsidRDefault="002F054C">
      <w:pPr>
        <w:widowControl w:val="0"/>
        <w:autoSpaceDE w:val="0"/>
        <w:autoSpaceDN w:val="0"/>
        <w:rPr>
          <w:sz w:val="30"/>
          <w:szCs w:val="28"/>
          <w:lang w:bidi="ru-RU"/>
        </w:rPr>
      </w:pPr>
    </w:p>
    <w:p w:rsidR="002F054C" w:rsidRDefault="002F054C">
      <w:pPr>
        <w:widowControl w:val="0"/>
        <w:autoSpaceDE w:val="0"/>
        <w:autoSpaceDN w:val="0"/>
        <w:rPr>
          <w:sz w:val="30"/>
          <w:szCs w:val="28"/>
          <w:lang w:bidi="ru-RU"/>
        </w:rPr>
      </w:pPr>
    </w:p>
    <w:p w:rsidR="002F054C" w:rsidRDefault="00202F6D">
      <w:pPr>
        <w:ind w:right="284" w:firstLine="380"/>
        <w:jc w:val="center"/>
        <w:rPr>
          <w:i/>
          <w:iCs/>
        </w:rPr>
      </w:pPr>
      <w:r>
        <w:rPr>
          <w:i/>
          <w:iCs/>
        </w:rPr>
        <w:t>Рекомендовано Ученым советом Факультета социальных</w:t>
      </w:r>
    </w:p>
    <w:p w:rsidR="002F054C" w:rsidRDefault="00202F6D">
      <w:pPr>
        <w:ind w:right="284" w:firstLine="380"/>
        <w:jc w:val="center"/>
      </w:pPr>
      <w:r>
        <w:rPr>
          <w:i/>
          <w:iCs/>
        </w:rPr>
        <w:t>наук и массовых коммуникаций</w:t>
      </w:r>
    </w:p>
    <w:p w:rsidR="002F054C" w:rsidRPr="00C23BB2" w:rsidRDefault="00202F6D">
      <w:pPr>
        <w:ind w:right="284" w:firstLine="380"/>
        <w:jc w:val="center"/>
      </w:pPr>
      <w:r>
        <w:rPr>
          <w:i/>
          <w:iCs/>
        </w:rPr>
        <w:t>(</w:t>
      </w:r>
      <w:r w:rsidR="00C23BB2">
        <w:rPr>
          <w:i/>
        </w:rPr>
        <w:t xml:space="preserve">протокол № 42 от 16 </w:t>
      </w:r>
      <w:r w:rsidR="00C23BB2" w:rsidRPr="00C23BB2">
        <w:rPr>
          <w:i/>
        </w:rPr>
        <w:t>апреля 2024</w:t>
      </w:r>
      <w:r w:rsidRPr="00C23BB2">
        <w:rPr>
          <w:i/>
        </w:rPr>
        <w:t xml:space="preserve"> г.)</w:t>
      </w:r>
    </w:p>
    <w:p w:rsidR="002F054C" w:rsidRDefault="002F054C">
      <w:pPr>
        <w:ind w:right="284" w:firstLine="380"/>
        <w:jc w:val="center"/>
      </w:pPr>
    </w:p>
    <w:p w:rsidR="002F054C" w:rsidRDefault="00202F6D">
      <w:pPr>
        <w:ind w:right="284" w:firstLine="380"/>
        <w:jc w:val="center"/>
      </w:pPr>
      <w:r>
        <w:rPr>
          <w:i/>
          <w:iCs/>
        </w:rPr>
        <w:t xml:space="preserve">Одобрено Советом </w:t>
      </w:r>
    </w:p>
    <w:p w:rsidR="00C23BB2" w:rsidRDefault="00724788" w:rsidP="00C23BB2">
      <w:pPr>
        <w:ind w:right="284" w:firstLine="380"/>
        <w:jc w:val="center"/>
        <w:rPr>
          <w:i/>
          <w:iCs/>
        </w:rPr>
      </w:pPr>
      <w:r>
        <w:rPr>
          <w:i/>
          <w:iCs/>
        </w:rPr>
        <w:t>кафедры</w:t>
      </w:r>
      <w:r w:rsidR="00202F6D">
        <w:rPr>
          <w:i/>
          <w:iCs/>
        </w:rPr>
        <w:t xml:space="preserve"> </w:t>
      </w:r>
      <w:r w:rsidR="00202F6D">
        <w:rPr>
          <w:i/>
        </w:rPr>
        <w:t>гуманитарных наук</w:t>
      </w:r>
      <w:r w:rsidR="00C23BB2" w:rsidRPr="00C23BB2">
        <w:rPr>
          <w:i/>
          <w:iCs/>
        </w:rPr>
        <w:t xml:space="preserve"> </w:t>
      </w:r>
      <w:r w:rsidR="00C23BB2">
        <w:rPr>
          <w:i/>
          <w:iCs/>
        </w:rPr>
        <w:t>Факультета социальных</w:t>
      </w:r>
    </w:p>
    <w:p w:rsidR="00C23BB2" w:rsidRDefault="00C23BB2" w:rsidP="00C23BB2">
      <w:pPr>
        <w:ind w:right="284" w:firstLine="380"/>
        <w:jc w:val="center"/>
      </w:pPr>
      <w:r>
        <w:rPr>
          <w:i/>
          <w:iCs/>
        </w:rPr>
        <w:t>наук и массовых коммуникаций</w:t>
      </w:r>
    </w:p>
    <w:p w:rsidR="002F054C" w:rsidRDefault="002F054C">
      <w:pPr>
        <w:ind w:right="284" w:firstLine="380"/>
        <w:jc w:val="center"/>
        <w:rPr>
          <w:i/>
          <w:iCs/>
        </w:rPr>
      </w:pPr>
    </w:p>
    <w:p w:rsidR="002F054C" w:rsidRDefault="00202F6D">
      <w:pPr>
        <w:ind w:right="284" w:firstLine="380"/>
        <w:jc w:val="center"/>
      </w:pPr>
      <w:r>
        <w:rPr>
          <w:i/>
          <w:iCs/>
        </w:rPr>
        <w:t>(</w:t>
      </w:r>
      <w:r w:rsidR="00724788">
        <w:rPr>
          <w:i/>
        </w:rPr>
        <w:t>протокол № 06 от 11 апреля</w:t>
      </w:r>
      <w:r>
        <w:rPr>
          <w:i/>
          <w:color w:val="FF0000"/>
        </w:rPr>
        <w:t xml:space="preserve"> </w:t>
      </w:r>
      <w:r>
        <w:rPr>
          <w:i/>
        </w:rPr>
        <w:t>2024 г.)</w:t>
      </w:r>
    </w:p>
    <w:p w:rsidR="002F054C" w:rsidRDefault="002F054C">
      <w:pPr>
        <w:ind w:right="284" w:firstLine="380"/>
        <w:jc w:val="center"/>
      </w:pPr>
    </w:p>
    <w:p w:rsidR="002F054C" w:rsidRDefault="00202F6D">
      <w:pPr>
        <w:widowControl w:val="0"/>
        <w:autoSpaceDE w:val="0"/>
        <w:autoSpaceDN w:val="0"/>
        <w:spacing w:before="1"/>
        <w:ind w:right="286"/>
        <w:jc w:val="center"/>
        <w:rPr>
          <w:sz w:val="28"/>
          <w:szCs w:val="28"/>
          <w:lang w:bidi="ru-RU"/>
        </w:rPr>
        <w:sectPr w:rsidR="002F054C">
          <w:footerReference w:type="default" r:id="rId8"/>
          <w:pgSz w:w="11910" w:h="16840"/>
          <w:pgMar w:top="709" w:right="995" w:bottom="993" w:left="1701" w:header="0" w:footer="594" w:gutter="0"/>
          <w:pgNumType w:start="1"/>
          <w:cols w:space="720"/>
          <w:titlePg/>
          <w:docGrid w:linePitch="299"/>
        </w:sectPr>
      </w:pPr>
      <w:r>
        <w:rPr>
          <w:sz w:val="28"/>
          <w:szCs w:val="28"/>
          <w:lang w:bidi="ru-RU"/>
        </w:rPr>
        <w:t>Москва 2024</w:t>
      </w:r>
    </w:p>
    <w:p w:rsidR="002F054C" w:rsidRDefault="002F054C">
      <w:pPr>
        <w:widowControl w:val="0"/>
        <w:autoSpaceDE w:val="0"/>
        <w:autoSpaceDN w:val="0"/>
        <w:spacing w:before="72"/>
        <w:jc w:val="center"/>
        <w:rPr>
          <w:sz w:val="14"/>
          <w:szCs w:val="28"/>
          <w:lang w:bidi="ru-RU"/>
        </w:rPr>
      </w:pPr>
    </w:p>
    <w:bookmarkEnd w:id="0"/>
    <w:bookmarkEnd w:id="1"/>
    <w:bookmarkEnd w:id="2"/>
    <w:p w:rsidR="002F054C" w:rsidRDefault="002F054C">
      <w:pPr>
        <w:pStyle w:val="11"/>
      </w:pPr>
    </w:p>
    <w:p w:rsidR="0017102B" w:rsidRPr="0017102B" w:rsidRDefault="0017102B" w:rsidP="0017102B">
      <w:pPr>
        <w:widowControl w:val="0"/>
        <w:tabs>
          <w:tab w:val="left" w:pos="709"/>
          <w:tab w:val="left" w:pos="993"/>
        </w:tabs>
        <w:autoSpaceDE w:val="0"/>
        <w:autoSpaceDN w:val="0"/>
        <w:jc w:val="center"/>
        <w:rPr>
          <w:rFonts w:eastAsia="Calibri"/>
          <w:color w:val="000000" w:themeColor="text1"/>
          <w:sz w:val="28"/>
          <w:szCs w:val="28"/>
          <w:lang w:bidi="ru-RU"/>
        </w:rPr>
      </w:pPr>
      <w:r w:rsidRPr="0017102B">
        <w:rPr>
          <w:rFonts w:eastAsia="Calibri"/>
          <w:color w:val="000000" w:themeColor="text1"/>
          <w:sz w:val="28"/>
          <w:szCs w:val="28"/>
          <w:lang w:bidi="ru-RU"/>
        </w:rPr>
        <w:t>СОДЕРЖАНИЕ</w:t>
      </w:r>
    </w:p>
    <w:p w:rsidR="0017102B" w:rsidRPr="0017102B" w:rsidRDefault="0017102B" w:rsidP="0017102B">
      <w:pPr>
        <w:widowControl w:val="0"/>
        <w:tabs>
          <w:tab w:val="left" w:pos="709"/>
          <w:tab w:val="left" w:pos="993"/>
        </w:tabs>
        <w:autoSpaceDE w:val="0"/>
        <w:autoSpaceDN w:val="0"/>
        <w:jc w:val="center"/>
        <w:rPr>
          <w:rFonts w:eastAsia="Calibri"/>
          <w:color w:val="000000" w:themeColor="text1"/>
          <w:sz w:val="28"/>
          <w:szCs w:val="28"/>
          <w:lang w:bidi="ru-RU"/>
        </w:rPr>
      </w:pPr>
    </w:p>
    <w:tbl>
      <w:tblPr>
        <w:tblStyle w:val="111"/>
        <w:tblW w:w="0" w:type="auto"/>
        <w:jc w:val="center"/>
        <w:tblLook w:val="04A0" w:firstRow="1" w:lastRow="0" w:firstColumn="1" w:lastColumn="0" w:noHBand="0" w:noVBand="1"/>
      </w:tblPr>
      <w:tblGrid>
        <w:gridCol w:w="988"/>
        <w:gridCol w:w="7224"/>
        <w:gridCol w:w="997"/>
      </w:tblGrid>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1.</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rPr>
                <w:rFonts w:ascii="Times New Roman" w:hAnsi="Times New Roman" w:cs="Times New Roman"/>
                <w:bCs/>
                <w:color w:val="000000" w:themeColor="text1"/>
                <w:szCs w:val="22"/>
                <w:lang w:val="ru-RU" w:eastAsia="en-US" w:bidi="ru-RU"/>
              </w:rPr>
            </w:pPr>
            <w:r w:rsidRPr="0017102B">
              <w:rPr>
                <w:rFonts w:ascii="Times New Roman" w:hAnsi="Times New Roman" w:cs="Times New Roman"/>
                <w:bCs/>
                <w:color w:val="000000" w:themeColor="text1"/>
                <w:szCs w:val="22"/>
                <w:lang w:val="ru-RU" w:eastAsia="en-US" w:bidi="ru-RU"/>
              </w:rPr>
              <w:t>Наименование дисциплины</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D323E2" w:rsidP="0017102B">
            <w:pPr>
              <w:tabs>
                <w:tab w:val="left" w:pos="709"/>
                <w:tab w:val="left" w:pos="993"/>
              </w:tabs>
              <w:spacing w:line="276" w:lineRule="auto"/>
              <w:jc w:val="center"/>
              <w:rPr>
                <w:rFonts w:ascii="Times New Roman" w:hAnsi="Times New Roman" w:cs="Times New Roman"/>
                <w:szCs w:val="22"/>
                <w:lang w:val="ru-RU" w:eastAsia="en-US" w:bidi="ru-RU"/>
              </w:rPr>
            </w:pPr>
            <w:r>
              <w:rPr>
                <w:rFonts w:ascii="Times New Roman" w:hAnsi="Times New Roman" w:cs="Times New Roman"/>
                <w:szCs w:val="22"/>
                <w:lang w:val="ru-RU" w:eastAsia="en-US" w:bidi="ru-RU"/>
              </w:rPr>
              <w:t>3</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2.</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jc w:val="both"/>
              <w:rPr>
                <w:rFonts w:ascii="Times New Roman" w:hAnsi="Times New Roman" w:cs="Times New Roman"/>
                <w:iCs/>
                <w:color w:val="000000" w:themeColor="text1"/>
                <w:szCs w:val="22"/>
                <w:lang w:val="ru-RU" w:eastAsia="en-US" w:bidi="ru-RU"/>
              </w:rPr>
            </w:pPr>
            <w:r w:rsidRPr="0017102B">
              <w:rPr>
                <w:rFonts w:ascii="Times New Roman" w:hAnsi="Times New Roman" w:cs="Times New Roman"/>
                <w:iCs/>
                <w:color w:val="000000" w:themeColor="text1"/>
                <w:szCs w:val="22"/>
                <w:lang w:val="ru-RU"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D323E2" w:rsidP="0017102B">
            <w:pPr>
              <w:tabs>
                <w:tab w:val="left" w:pos="709"/>
                <w:tab w:val="left" w:pos="993"/>
              </w:tabs>
              <w:spacing w:line="276" w:lineRule="auto"/>
              <w:jc w:val="center"/>
              <w:rPr>
                <w:rFonts w:ascii="Times New Roman" w:hAnsi="Times New Roman" w:cs="Times New Roman"/>
                <w:szCs w:val="22"/>
                <w:lang w:val="ru-RU" w:eastAsia="en-US" w:bidi="ru-RU"/>
              </w:rPr>
            </w:pPr>
            <w:r>
              <w:rPr>
                <w:rFonts w:ascii="Times New Roman" w:hAnsi="Times New Roman" w:cs="Times New Roman"/>
                <w:szCs w:val="22"/>
                <w:lang w:val="ru-RU" w:eastAsia="en-US" w:bidi="ru-RU"/>
              </w:rPr>
              <w:t>3</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3.</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jc w:val="both"/>
              <w:rPr>
                <w:rFonts w:ascii="Times New Roman" w:hAnsi="Times New Roman" w:cs="Times New Roman"/>
                <w:iCs/>
                <w:color w:val="000000" w:themeColor="text1"/>
                <w:szCs w:val="22"/>
                <w:lang w:val="ru-RU" w:eastAsia="en-US" w:bidi="ru-RU"/>
              </w:rPr>
            </w:pPr>
            <w:r w:rsidRPr="0017102B">
              <w:rPr>
                <w:rFonts w:ascii="Times New Roman" w:hAnsi="Times New Roman" w:cs="Times New Roman"/>
                <w:iCs/>
                <w:color w:val="000000" w:themeColor="text1"/>
                <w:szCs w:val="22"/>
                <w:lang w:val="ru-RU" w:eastAsia="en-US" w:bidi="ru-RU"/>
              </w:rPr>
              <w:t>Место дисциплины в структуре образовательной программы</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szCs w:val="22"/>
                <w:lang w:val="ru-RU" w:eastAsia="en-US" w:bidi="ru-RU"/>
              </w:rPr>
            </w:pPr>
            <w:r w:rsidRPr="0017102B">
              <w:rPr>
                <w:rFonts w:ascii="Times New Roman" w:hAnsi="Times New Roman" w:cs="Times New Roman"/>
                <w:lang w:val="ru-RU" w:eastAsia="en-US" w:bidi="ru-RU"/>
              </w:rPr>
              <w:t>4</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4.</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jc w:val="both"/>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jc w:val="center"/>
              <w:rPr>
                <w:rFonts w:ascii="Times New Roman" w:hAnsi="Times New Roman" w:cs="Times New Roman"/>
                <w:lang w:val="ru-RU" w:eastAsia="en-US"/>
              </w:rPr>
            </w:pPr>
            <w:r w:rsidRPr="0017102B">
              <w:rPr>
                <w:rFonts w:ascii="Times New Roman" w:hAnsi="Times New Roman" w:cs="Times New Roman"/>
                <w:lang w:val="ru-RU" w:eastAsia="en-US" w:bidi="ru-RU"/>
              </w:rPr>
              <w:t>4</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5.</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jc w:val="both"/>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jc w:val="center"/>
              <w:rPr>
                <w:rFonts w:ascii="Times New Roman" w:hAnsi="Times New Roman" w:cs="Times New Roman"/>
                <w:lang w:val="ru-RU" w:eastAsia="en-US"/>
              </w:rPr>
            </w:pPr>
            <w:r w:rsidRPr="0017102B">
              <w:rPr>
                <w:rFonts w:ascii="Times New Roman" w:hAnsi="Times New Roman" w:cs="Times New Roman"/>
                <w:lang w:val="ru-RU" w:eastAsia="en-US" w:bidi="ru-RU"/>
              </w:rPr>
              <w:t>5</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5.1</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Содержание  дисциплины</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jc w:val="center"/>
              <w:rPr>
                <w:rFonts w:ascii="Times New Roman" w:hAnsi="Times New Roman" w:cs="Times New Roman"/>
                <w:lang w:val="ru-RU" w:eastAsia="en-US"/>
              </w:rPr>
            </w:pPr>
            <w:r w:rsidRPr="0017102B">
              <w:rPr>
                <w:rFonts w:ascii="Times New Roman" w:hAnsi="Times New Roman" w:cs="Times New Roman"/>
                <w:lang w:val="ru-RU" w:eastAsia="en-US" w:bidi="ru-RU"/>
              </w:rPr>
              <w:t>5</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5.2</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Учебно-тематический план</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D323E2" w:rsidP="0017102B">
            <w:pPr>
              <w:tabs>
                <w:tab w:val="left" w:pos="709"/>
                <w:tab w:val="left" w:pos="993"/>
              </w:tabs>
              <w:spacing w:line="276" w:lineRule="auto"/>
              <w:jc w:val="center"/>
              <w:rPr>
                <w:rFonts w:ascii="Times New Roman" w:hAnsi="Times New Roman" w:cs="Times New Roman"/>
                <w:szCs w:val="22"/>
                <w:lang w:val="ru-RU" w:eastAsia="en-US" w:bidi="ru-RU"/>
              </w:rPr>
            </w:pPr>
            <w:r>
              <w:rPr>
                <w:rFonts w:ascii="Times New Roman" w:hAnsi="Times New Roman" w:cs="Times New Roman"/>
                <w:lang w:val="ru-RU" w:eastAsia="en-US" w:bidi="ru-RU"/>
              </w:rPr>
              <w:t>11</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5.3</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8"/>
                <w:lang w:val="ru-RU" w:eastAsia="en-US" w:bidi="ru-RU"/>
              </w:rPr>
              <w:t>Содержание семинаров, практических занятий</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D323E2" w:rsidP="0017102B">
            <w:pPr>
              <w:tabs>
                <w:tab w:val="left" w:pos="709"/>
                <w:tab w:val="left" w:pos="993"/>
              </w:tabs>
              <w:spacing w:line="276" w:lineRule="auto"/>
              <w:jc w:val="center"/>
              <w:rPr>
                <w:rFonts w:ascii="Times New Roman" w:hAnsi="Times New Roman" w:cs="Times New Roman"/>
                <w:szCs w:val="22"/>
                <w:lang w:val="ru-RU" w:eastAsia="en-US" w:bidi="ru-RU"/>
              </w:rPr>
            </w:pPr>
            <w:r>
              <w:rPr>
                <w:rFonts w:ascii="Times New Roman" w:hAnsi="Times New Roman" w:cs="Times New Roman"/>
                <w:lang w:val="ru-RU" w:eastAsia="en-US" w:bidi="ru-RU"/>
              </w:rPr>
              <w:t>12</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6.</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jc w:val="both"/>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Перечень учебно-методического обеспечения для самостоятельной работы обучающихся по дисциплине</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D323E2" w:rsidP="0017102B">
            <w:pPr>
              <w:tabs>
                <w:tab w:val="left" w:pos="709"/>
                <w:tab w:val="left" w:pos="993"/>
              </w:tabs>
              <w:spacing w:line="276" w:lineRule="auto"/>
              <w:jc w:val="center"/>
              <w:rPr>
                <w:rFonts w:ascii="Times New Roman" w:hAnsi="Times New Roman" w:cs="Times New Roman"/>
                <w:szCs w:val="22"/>
                <w:lang w:val="ru-RU" w:eastAsia="en-US" w:bidi="ru-RU"/>
              </w:rPr>
            </w:pPr>
            <w:r>
              <w:rPr>
                <w:rFonts w:ascii="Times New Roman" w:hAnsi="Times New Roman" w:cs="Times New Roman"/>
                <w:lang w:val="ru-RU" w:eastAsia="en-US" w:bidi="ru-RU"/>
              </w:rPr>
              <w:t>15</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7.</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jc w:val="both"/>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Фонд оценочных средств для проведения промежуточной аттестации обучающихся по дисциплине</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D323E2" w:rsidP="0017102B">
            <w:pPr>
              <w:tabs>
                <w:tab w:val="left" w:pos="709"/>
                <w:tab w:val="left" w:pos="993"/>
              </w:tabs>
              <w:spacing w:line="276" w:lineRule="auto"/>
              <w:jc w:val="center"/>
              <w:rPr>
                <w:rFonts w:ascii="Times New Roman" w:hAnsi="Times New Roman" w:cs="Times New Roman"/>
                <w:szCs w:val="22"/>
                <w:lang w:val="ru-RU" w:eastAsia="en-US" w:bidi="ru-RU"/>
              </w:rPr>
            </w:pPr>
            <w:r>
              <w:rPr>
                <w:rFonts w:ascii="Times New Roman" w:hAnsi="Times New Roman" w:cs="Times New Roman"/>
                <w:lang w:val="ru-RU" w:eastAsia="en-US" w:bidi="ru-RU"/>
              </w:rPr>
              <w:t>24</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8.</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jc w:val="both"/>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Перечень основной и дополнительной учебной литературы, необходимой для освоения дисциплины</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D323E2" w:rsidP="0017102B">
            <w:pPr>
              <w:tabs>
                <w:tab w:val="left" w:pos="709"/>
                <w:tab w:val="left" w:pos="993"/>
              </w:tabs>
              <w:spacing w:line="276" w:lineRule="auto"/>
              <w:jc w:val="center"/>
              <w:rPr>
                <w:rFonts w:ascii="Times New Roman" w:hAnsi="Times New Roman" w:cs="Times New Roman"/>
                <w:szCs w:val="22"/>
                <w:lang w:val="ru-RU" w:eastAsia="en-US" w:bidi="ru-RU"/>
              </w:rPr>
            </w:pPr>
            <w:r>
              <w:rPr>
                <w:rFonts w:ascii="Times New Roman" w:hAnsi="Times New Roman" w:cs="Times New Roman"/>
                <w:lang w:val="ru-RU" w:eastAsia="en-US" w:bidi="ru-RU"/>
              </w:rPr>
              <w:t>35</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9.</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jc w:val="both"/>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Перечень ресурсов информационно-телекоммуникационной сети «Интернет», необходимых для освоения дисциплины</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D323E2" w:rsidP="0017102B">
            <w:pPr>
              <w:tabs>
                <w:tab w:val="left" w:pos="709"/>
                <w:tab w:val="left" w:pos="993"/>
              </w:tabs>
              <w:spacing w:line="276" w:lineRule="auto"/>
              <w:jc w:val="center"/>
              <w:rPr>
                <w:rFonts w:ascii="Times New Roman" w:hAnsi="Times New Roman" w:cs="Times New Roman"/>
                <w:szCs w:val="22"/>
                <w:lang w:val="ru-RU" w:eastAsia="en-US" w:bidi="ru-RU"/>
              </w:rPr>
            </w:pPr>
            <w:r>
              <w:rPr>
                <w:rFonts w:ascii="Times New Roman" w:hAnsi="Times New Roman" w:cs="Times New Roman"/>
                <w:lang w:val="ru-RU" w:eastAsia="en-US" w:bidi="ru-RU"/>
              </w:rPr>
              <w:t>36</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10.</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jc w:val="both"/>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Методические указания для обучающихся по освоению дисциплины</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D323E2" w:rsidP="0017102B">
            <w:pPr>
              <w:tabs>
                <w:tab w:val="left" w:pos="709"/>
                <w:tab w:val="left" w:pos="993"/>
              </w:tabs>
              <w:spacing w:line="276" w:lineRule="auto"/>
              <w:jc w:val="center"/>
              <w:rPr>
                <w:rFonts w:ascii="Times New Roman" w:hAnsi="Times New Roman" w:cs="Times New Roman"/>
                <w:szCs w:val="22"/>
                <w:lang w:val="ru-RU" w:eastAsia="en-US" w:bidi="ru-RU"/>
              </w:rPr>
            </w:pPr>
            <w:r>
              <w:rPr>
                <w:rFonts w:ascii="Times New Roman" w:hAnsi="Times New Roman" w:cs="Times New Roman"/>
                <w:lang w:val="ru-RU" w:eastAsia="en-US" w:bidi="ru-RU"/>
              </w:rPr>
              <w:t>37</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11.</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jc w:val="both"/>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D323E2" w:rsidP="0017102B">
            <w:pPr>
              <w:tabs>
                <w:tab w:val="left" w:pos="709"/>
                <w:tab w:val="left" w:pos="993"/>
              </w:tabs>
              <w:spacing w:line="276" w:lineRule="auto"/>
              <w:jc w:val="center"/>
              <w:rPr>
                <w:rFonts w:ascii="Times New Roman" w:hAnsi="Times New Roman" w:cs="Times New Roman"/>
                <w:szCs w:val="22"/>
                <w:lang w:val="ru-RU" w:eastAsia="en-US" w:bidi="ru-RU"/>
              </w:rPr>
            </w:pPr>
            <w:r>
              <w:rPr>
                <w:rFonts w:ascii="Times New Roman" w:hAnsi="Times New Roman" w:cs="Times New Roman"/>
                <w:lang w:val="ru-RU" w:eastAsia="en-US" w:bidi="ru-RU"/>
              </w:rPr>
              <w:t>38</w:t>
            </w:r>
          </w:p>
        </w:tc>
      </w:tr>
      <w:tr w:rsidR="0017102B" w:rsidRPr="0017102B" w:rsidTr="0017102B">
        <w:trPr>
          <w:jc w:val="center"/>
        </w:trPr>
        <w:tc>
          <w:tcPr>
            <w:tcW w:w="988"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spacing w:line="276" w:lineRule="auto"/>
              <w:jc w:val="center"/>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12.</w:t>
            </w:r>
          </w:p>
        </w:tc>
        <w:tc>
          <w:tcPr>
            <w:tcW w:w="7224" w:type="dxa"/>
            <w:tcBorders>
              <w:top w:val="single" w:sz="4" w:space="0" w:color="auto"/>
              <w:left w:val="single" w:sz="4" w:space="0" w:color="auto"/>
              <w:bottom w:val="single" w:sz="4" w:space="0" w:color="auto"/>
              <w:right w:val="single" w:sz="4" w:space="0" w:color="auto"/>
            </w:tcBorders>
            <w:hideMark/>
          </w:tcPr>
          <w:p w:rsidR="0017102B" w:rsidRPr="0017102B" w:rsidRDefault="0017102B" w:rsidP="0017102B">
            <w:pPr>
              <w:tabs>
                <w:tab w:val="left" w:pos="709"/>
                <w:tab w:val="left" w:pos="993"/>
              </w:tabs>
              <w:jc w:val="both"/>
              <w:rPr>
                <w:rFonts w:ascii="Times New Roman" w:hAnsi="Times New Roman" w:cs="Times New Roman"/>
                <w:color w:val="000000" w:themeColor="text1"/>
                <w:szCs w:val="22"/>
                <w:lang w:val="ru-RU" w:eastAsia="en-US" w:bidi="ru-RU"/>
              </w:rPr>
            </w:pPr>
            <w:r w:rsidRPr="0017102B">
              <w:rPr>
                <w:rFonts w:ascii="Times New Roman" w:hAnsi="Times New Roman" w:cs="Times New Roman"/>
                <w:color w:val="000000" w:themeColor="text1"/>
                <w:szCs w:val="22"/>
                <w:lang w:val="ru-RU" w:eastAsia="en-US" w:bidi="ru-RU"/>
              </w:rPr>
              <w:t>Описание материально-технической базы, необходимой для осуществления образовательного процесса по дисциплине</w:t>
            </w:r>
          </w:p>
        </w:tc>
        <w:tc>
          <w:tcPr>
            <w:tcW w:w="997" w:type="dxa"/>
            <w:tcBorders>
              <w:top w:val="single" w:sz="4" w:space="0" w:color="auto"/>
              <w:left w:val="single" w:sz="4" w:space="0" w:color="auto"/>
              <w:bottom w:val="single" w:sz="4" w:space="0" w:color="auto"/>
              <w:right w:val="single" w:sz="4" w:space="0" w:color="auto"/>
            </w:tcBorders>
            <w:hideMark/>
          </w:tcPr>
          <w:p w:rsidR="0017102B" w:rsidRPr="0017102B" w:rsidRDefault="00D323E2" w:rsidP="0017102B">
            <w:pPr>
              <w:tabs>
                <w:tab w:val="left" w:pos="709"/>
                <w:tab w:val="left" w:pos="993"/>
              </w:tabs>
              <w:spacing w:line="276" w:lineRule="auto"/>
              <w:jc w:val="center"/>
              <w:rPr>
                <w:rFonts w:ascii="Times New Roman" w:hAnsi="Times New Roman" w:cs="Times New Roman"/>
                <w:szCs w:val="22"/>
                <w:lang w:val="ru-RU" w:eastAsia="en-US" w:bidi="ru-RU"/>
              </w:rPr>
            </w:pPr>
            <w:r>
              <w:rPr>
                <w:rFonts w:ascii="Times New Roman" w:hAnsi="Times New Roman" w:cs="Times New Roman"/>
                <w:lang w:val="ru-RU" w:eastAsia="en-US" w:bidi="ru-RU"/>
              </w:rPr>
              <w:t>38</w:t>
            </w:r>
          </w:p>
        </w:tc>
      </w:tr>
    </w:tbl>
    <w:p w:rsidR="0017102B" w:rsidRPr="0017102B" w:rsidRDefault="0017102B" w:rsidP="0017102B">
      <w:pPr>
        <w:tabs>
          <w:tab w:val="right" w:leader="dot" w:pos="9345"/>
        </w:tabs>
        <w:jc w:val="both"/>
        <w:rPr>
          <w:b/>
          <w:bCs/>
          <w:iCs/>
          <w:kern w:val="32"/>
          <w:sz w:val="28"/>
          <w:szCs w:val="28"/>
        </w:rPr>
      </w:pPr>
    </w:p>
    <w:p w:rsidR="0017102B" w:rsidRPr="0017102B" w:rsidRDefault="0017102B" w:rsidP="0017102B"/>
    <w:p w:rsidR="0017102B" w:rsidRPr="0017102B" w:rsidRDefault="0017102B" w:rsidP="0017102B"/>
    <w:p w:rsidR="0017102B" w:rsidRPr="0017102B" w:rsidRDefault="0017102B" w:rsidP="0017102B"/>
    <w:p w:rsidR="0017102B" w:rsidRPr="0017102B" w:rsidRDefault="0017102B" w:rsidP="0017102B"/>
    <w:p w:rsidR="0017102B" w:rsidRPr="0017102B" w:rsidRDefault="0017102B" w:rsidP="0017102B"/>
    <w:p w:rsidR="0017102B" w:rsidRPr="0017102B" w:rsidRDefault="0017102B" w:rsidP="0017102B"/>
    <w:p w:rsidR="0017102B" w:rsidRPr="0017102B" w:rsidRDefault="0017102B" w:rsidP="0017102B"/>
    <w:p w:rsidR="0017102B" w:rsidRPr="0017102B" w:rsidRDefault="0017102B" w:rsidP="0017102B"/>
    <w:p w:rsidR="0017102B" w:rsidRDefault="0017102B" w:rsidP="0017102B"/>
    <w:p w:rsidR="0017102B" w:rsidRDefault="0017102B" w:rsidP="0017102B"/>
    <w:p w:rsidR="0017102B" w:rsidRDefault="0017102B" w:rsidP="0017102B"/>
    <w:p w:rsidR="0017102B" w:rsidRDefault="0017102B" w:rsidP="0017102B"/>
    <w:p w:rsidR="0017102B" w:rsidRDefault="0017102B" w:rsidP="0017102B"/>
    <w:p w:rsidR="0017102B" w:rsidRDefault="0017102B" w:rsidP="0017102B"/>
    <w:p w:rsidR="0017102B" w:rsidRPr="0017102B" w:rsidRDefault="0017102B" w:rsidP="0017102B"/>
    <w:p w:rsidR="0017102B" w:rsidRPr="0017102B" w:rsidRDefault="0017102B" w:rsidP="0017102B"/>
    <w:p w:rsidR="0017102B" w:rsidRPr="0017102B" w:rsidRDefault="0017102B" w:rsidP="0017102B"/>
    <w:p w:rsidR="0017102B" w:rsidRPr="0017102B" w:rsidRDefault="0017102B" w:rsidP="0017102B"/>
    <w:p w:rsidR="002F054C" w:rsidRDefault="00202F6D">
      <w:pPr>
        <w:pStyle w:val="11"/>
      </w:pPr>
      <w:r>
        <w:lastRenderedPageBreak/>
        <w:t xml:space="preserve">1. Наименование дисциплины </w:t>
      </w:r>
    </w:p>
    <w:p w:rsidR="002F054C" w:rsidRDefault="00202F6D">
      <w:pPr>
        <w:ind w:left="426"/>
        <w:rPr>
          <w:sz w:val="28"/>
          <w:szCs w:val="28"/>
        </w:rPr>
      </w:pPr>
      <w:r>
        <w:rPr>
          <w:sz w:val="28"/>
          <w:szCs w:val="28"/>
        </w:rPr>
        <w:t>«Практическая философия»</w:t>
      </w:r>
    </w:p>
    <w:p w:rsidR="002F054C" w:rsidRDefault="002F054C">
      <w:pPr>
        <w:rPr>
          <w:sz w:val="28"/>
          <w:szCs w:val="28"/>
        </w:rPr>
      </w:pPr>
    </w:p>
    <w:p w:rsidR="002F054C" w:rsidRDefault="00202F6D">
      <w:pPr>
        <w:pStyle w:val="Default"/>
        <w:spacing w:after="240"/>
        <w:jc w:val="both"/>
        <w:rPr>
          <w:bCs/>
          <w:color w:val="auto"/>
          <w:sz w:val="28"/>
          <w:szCs w:val="28"/>
        </w:rPr>
      </w:pPr>
      <w:r>
        <w:rPr>
          <w:b/>
          <w:bCs/>
          <w:color w:val="auto"/>
          <w:sz w:val="28"/>
          <w:szCs w:val="28"/>
        </w:rPr>
        <w:t xml:space="preserve">2. </w:t>
      </w: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b/>
          <w:bCs/>
          <w:color w:val="auto"/>
          <w:sz w:val="28"/>
          <w:szCs w:val="28"/>
        </w:rPr>
        <w:t xml:space="preserve">                                                                                                                       </w:t>
      </w:r>
    </w:p>
    <w:tbl>
      <w:tblPr>
        <w:tblStyle w:val="afe"/>
        <w:tblW w:w="5441" w:type="pct"/>
        <w:tblInd w:w="-431" w:type="dxa"/>
        <w:tblLook w:val="04A0" w:firstRow="1" w:lastRow="0" w:firstColumn="1" w:lastColumn="0" w:noHBand="0" w:noVBand="1"/>
      </w:tblPr>
      <w:tblGrid>
        <w:gridCol w:w="1565"/>
        <w:gridCol w:w="2150"/>
        <w:gridCol w:w="3378"/>
        <w:gridCol w:w="3540"/>
      </w:tblGrid>
      <w:tr w:rsidR="002F054C">
        <w:tc>
          <w:tcPr>
            <w:tcW w:w="561" w:type="pct"/>
          </w:tcPr>
          <w:p w:rsidR="002F054C" w:rsidRDefault="00202F6D">
            <w:pPr>
              <w:tabs>
                <w:tab w:val="left" w:pos="540"/>
              </w:tabs>
              <w:contextualSpacing/>
              <w:jc w:val="both"/>
            </w:pPr>
            <w:r>
              <w:t>Код компетенции</w:t>
            </w:r>
          </w:p>
        </w:tc>
        <w:tc>
          <w:tcPr>
            <w:tcW w:w="1067" w:type="pct"/>
          </w:tcPr>
          <w:p w:rsidR="002F054C" w:rsidRDefault="00202F6D">
            <w:pPr>
              <w:tabs>
                <w:tab w:val="left" w:pos="540"/>
              </w:tabs>
              <w:contextualSpacing/>
              <w:jc w:val="both"/>
            </w:pPr>
            <w:r>
              <w:t>Наименование компетенции</w:t>
            </w:r>
          </w:p>
        </w:tc>
        <w:tc>
          <w:tcPr>
            <w:tcW w:w="1649" w:type="pct"/>
          </w:tcPr>
          <w:p w:rsidR="002F054C" w:rsidRDefault="00202F6D">
            <w:pPr>
              <w:tabs>
                <w:tab w:val="left" w:pos="540"/>
              </w:tabs>
              <w:contextualSpacing/>
              <w:jc w:val="both"/>
            </w:pPr>
            <w:r>
              <w:t>Индикаторы достижения компетенции</w:t>
            </w:r>
          </w:p>
        </w:tc>
        <w:tc>
          <w:tcPr>
            <w:tcW w:w="1723" w:type="pct"/>
          </w:tcPr>
          <w:p w:rsidR="002F054C" w:rsidRDefault="00202F6D">
            <w:pPr>
              <w:tabs>
                <w:tab w:val="left" w:pos="540"/>
              </w:tabs>
              <w:contextualSpacing/>
              <w:jc w:val="both"/>
            </w:pPr>
            <w:r>
              <w:t>Результаты обучения ( умения и знания), соотнесенные с индикаторами достижения компетенции</w:t>
            </w:r>
          </w:p>
        </w:tc>
      </w:tr>
      <w:tr w:rsidR="002F054C">
        <w:tc>
          <w:tcPr>
            <w:tcW w:w="561" w:type="pct"/>
          </w:tcPr>
          <w:p w:rsidR="002F054C" w:rsidRDefault="00202F6D">
            <w:pPr>
              <w:tabs>
                <w:tab w:val="left" w:pos="540"/>
              </w:tabs>
              <w:contextualSpacing/>
              <w:jc w:val="both"/>
            </w:pPr>
            <w:r>
              <w:t>УК-1</w:t>
            </w:r>
          </w:p>
        </w:tc>
        <w:tc>
          <w:tcPr>
            <w:tcW w:w="1067" w:type="pct"/>
          </w:tcPr>
          <w:p w:rsidR="002F054C" w:rsidRDefault="00202F6D">
            <w:pPr>
              <w:jc w:val="both"/>
            </w:pPr>
            <w:r>
              <w:rPr>
                <w:color w:val="000000"/>
              </w:rPr>
              <w:t>Способен осуществлять критический анализ проблемных ситуаций на основе системного подхода, вырабатывать стратегию действий</w:t>
            </w:r>
          </w:p>
        </w:tc>
        <w:tc>
          <w:tcPr>
            <w:tcW w:w="1649" w:type="pct"/>
          </w:tcPr>
          <w:p w:rsidR="002F054C" w:rsidRDefault="00202F6D">
            <w:pPr>
              <w:autoSpaceDE w:val="0"/>
              <w:autoSpaceDN w:val="0"/>
              <w:adjustRightInd w:val="0"/>
              <w:jc w:val="both"/>
            </w:pPr>
            <w: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2F054C" w:rsidRDefault="002F054C">
            <w:pPr>
              <w:autoSpaceDE w:val="0"/>
              <w:autoSpaceDN w:val="0"/>
              <w:adjustRightInd w:val="0"/>
              <w:jc w:val="both"/>
            </w:pPr>
          </w:p>
          <w:p w:rsidR="002F054C" w:rsidRDefault="002F054C">
            <w:pPr>
              <w:autoSpaceDE w:val="0"/>
              <w:autoSpaceDN w:val="0"/>
              <w:adjustRightInd w:val="0"/>
              <w:jc w:val="both"/>
            </w:pPr>
          </w:p>
          <w:p w:rsidR="002F054C" w:rsidRDefault="002F054C">
            <w:pPr>
              <w:autoSpaceDE w:val="0"/>
              <w:autoSpaceDN w:val="0"/>
              <w:adjustRightInd w:val="0"/>
              <w:jc w:val="both"/>
            </w:pPr>
          </w:p>
          <w:p w:rsidR="002F054C" w:rsidRDefault="00202F6D">
            <w:pPr>
              <w:autoSpaceDE w:val="0"/>
              <w:autoSpaceDN w:val="0"/>
              <w:adjustRightInd w:val="0"/>
              <w:jc w:val="both"/>
            </w:pPr>
            <w:r>
              <w:t>2. Демонстрирует способы осмысления и критического анализа проблемных ситуаций.</w:t>
            </w:r>
          </w:p>
          <w:p w:rsidR="002F054C" w:rsidRDefault="002F054C">
            <w:pPr>
              <w:tabs>
                <w:tab w:val="left" w:pos="540"/>
              </w:tabs>
              <w:contextualSpacing/>
              <w:jc w:val="both"/>
            </w:pPr>
          </w:p>
          <w:p w:rsidR="002F054C" w:rsidRDefault="002F054C">
            <w:pPr>
              <w:tabs>
                <w:tab w:val="left" w:pos="540"/>
              </w:tabs>
              <w:contextualSpacing/>
              <w:jc w:val="both"/>
            </w:pPr>
          </w:p>
          <w:p w:rsidR="002F054C" w:rsidRDefault="002F054C">
            <w:pPr>
              <w:tabs>
                <w:tab w:val="left" w:pos="540"/>
              </w:tabs>
              <w:contextualSpacing/>
              <w:jc w:val="both"/>
            </w:pPr>
          </w:p>
          <w:p w:rsidR="002F054C" w:rsidRDefault="002F054C">
            <w:pPr>
              <w:tabs>
                <w:tab w:val="left" w:pos="540"/>
              </w:tabs>
              <w:contextualSpacing/>
              <w:jc w:val="both"/>
            </w:pPr>
          </w:p>
          <w:p w:rsidR="002F054C" w:rsidRDefault="002F054C">
            <w:pPr>
              <w:tabs>
                <w:tab w:val="left" w:pos="540"/>
              </w:tabs>
              <w:contextualSpacing/>
              <w:jc w:val="both"/>
            </w:pPr>
          </w:p>
          <w:p w:rsidR="002F054C" w:rsidRDefault="00202F6D">
            <w:pPr>
              <w:tabs>
                <w:tab w:val="left" w:pos="540"/>
              </w:tabs>
              <w:contextualSpacing/>
              <w:jc w:val="both"/>
            </w:pPr>
            <w:r>
              <w:t>3. Предлагает нестандартное решение проблем, новые оригинальные проекты, вырабатывает стратегию действий на основе системного подхода</w:t>
            </w:r>
          </w:p>
        </w:tc>
        <w:tc>
          <w:tcPr>
            <w:tcW w:w="1723" w:type="pct"/>
          </w:tcPr>
          <w:p w:rsidR="002F054C" w:rsidRDefault="00202F6D">
            <w:pPr>
              <w:tabs>
                <w:tab w:val="left" w:pos="540"/>
              </w:tabs>
              <w:contextualSpacing/>
              <w:jc w:val="both"/>
            </w:pPr>
            <w:r>
              <w:rPr>
                <w:b/>
              </w:rPr>
              <w:t xml:space="preserve">Уметь: </w:t>
            </w:r>
            <w:r>
              <w:t>использовать методы</w:t>
            </w:r>
            <w:r>
              <w:rPr>
                <w:b/>
              </w:rPr>
              <w:t xml:space="preserve"> </w:t>
            </w:r>
            <w:r>
              <w:t xml:space="preserve">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2F054C" w:rsidRDefault="00202F6D">
            <w:pPr>
              <w:tabs>
                <w:tab w:val="left" w:pos="540"/>
              </w:tabs>
              <w:contextualSpacing/>
              <w:jc w:val="both"/>
            </w:pPr>
            <w:r>
              <w:rPr>
                <w:b/>
              </w:rPr>
              <w:t xml:space="preserve">Знать: </w:t>
            </w:r>
            <w:r>
              <w:t>методы</w:t>
            </w:r>
            <w:r>
              <w:rPr>
                <w:b/>
              </w:rPr>
              <w:t xml:space="preserve"> </w:t>
            </w:r>
            <w:r>
              <w:t>абстрактного мышления, анализ информации и синтез проблемных ситуаций.</w:t>
            </w:r>
          </w:p>
          <w:p w:rsidR="002F054C" w:rsidRDefault="002F054C">
            <w:pPr>
              <w:tabs>
                <w:tab w:val="left" w:pos="540"/>
              </w:tabs>
              <w:contextualSpacing/>
              <w:jc w:val="both"/>
            </w:pPr>
          </w:p>
          <w:p w:rsidR="002F054C" w:rsidRDefault="00202F6D">
            <w:pPr>
              <w:tabs>
                <w:tab w:val="left" w:pos="540"/>
              </w:tabs>
              <w:jc w:val="both"/>
            </w:pPr>
            <w:r>
              <w:rPr>
                <w:b/>
              </w:rPr>
              <w:t>Уметь:</w:t>
            </w:r>
            <w:r>
              <w:t xml:space="preserve"> демонстрировать способы осмысления и критического анализа проблемных ситуаций.</w:t>
            </w:r>
          </w:p>
          <w:p w:rsidR="002F054C" w:rsidRDefault="00202F6D">
            <w:pPr>
              <w:tabs>
                <w:tab w:val="left" w:pos="540"/>
              </w:tabs>
              <w:jc w:val="both"/>
              <w:rPr>
                <w:b/>
              </w:rPr>
            </w:pPr>
            <w:r>
              <w:rPr>
                <w:b/>
              </w:rPr>
              <w:t>Знать:</w:t>
            </w:r>
            <w:r>
              <w:t xml:space="preserve"> способы осмысления и критического анализа проблемных ситуаций.</w:t>
            </w:r>
          </w:p>
          <w:p w:rsidR="002F054C" w:rsidRDefault="002F054C">
            <w:pPr>
              <w:tabs>
                <w:tab w:val="left" w:pos="540"/>
              </w:tabs>
              <w:jc w:val="both"/>
              <w:rPr>
                <w:b/>
              </w:rPr>
            </w:pPr>
          </w:p>
          <w:p w:rsidR="002F054C" w:rsidRDefault="00202F6D">
            <w:pPr>
              <w:tabs>
                <w:tab w:val="left" w:pos="540"/>
              </w:tabs>
              <w:jc w:val="both"/>
            </w:pPr>
            <w:r>
              <w:rPr>
                <w:b/>
              </w:rPr>
              <w:t>Уметь:</w:t>
            </w:r>
            <w:r>
              <w:t xml:space="preserve"> предлагать нестандартное решение проблем, новые оригинальные проекты, вырабатывать стратегию действий на основе системного подхода.</w:t>
            </w:r>
          </w:p>
          <w:p w:rsidR="002F054C" w:rsidRDefault="00202F6D">
            <w:pPr>
              <w:tabs>
                <w:tab w:val="left" w:pos="540"/>
              </w:tabs>
              <w:jc w:val="both"/>
              <w:rPr>
                <w:b/>
              </w:rPr>
            </w:pPr>
            <w:r>
              <w:rPr>
                <w:b/>
              </w:rPr>
              <w:t>Знать:</w:t>
            </w:r>
            <w:r>
              <w:t xml:space="preserve"> нестандартные решения проблем, новые оригинальные проекты, вырабатывать стратегию действий на основе системного подхода.</w:t>
            </w:r>
          </w:p>
          <w:p w:rsidR="002F054C" w:rsidRDefault="002F054C">
            <w:pPr>
              <w:tabs>
                <w:tab w:val="left" w:pos="540"/>
              </w:tabs>
              <w:contextualSpacing/>
              <w:jc w:val="both"/>
              <w:rPr>
                <w:b/>
              </w:rPr>
            </w:pPr>
          </w:p>
        </w:tc>
      </w:tr>
      <w:tr w:rsidR="002F054C">
        <w:tc>
          <w:tcPr>
            <w:tcW w:w="561" w:type="pct"/>
          </w:tcPr>
          <w:p w:rsidR="002F054C" w:rsidRDefault="00202F6D">
            <w:pPr>
              <w:tabs>
                <w:tab w:val="left" w:pos="540"/>
              </w:tabs>
              <w:contextualSpacing/>
              <w:jc w:val="both"/>
            </w:pPr>
            <w:r>
              <w:t>ОПК-1</w:t>
            </w:r>
          </w:p>
        </w:tc>
        <w:tc>
          <w:tcPr>
            <w:tcW w:w="1067" w:type="pct"/>
          </w:tcPr>
          <w:p w:rsidR="002F054C" w:rsidRDefault="00202F6D">
            <w:pPr>
              <w:jc w:val="both"/>
            </w:pPr>
            <w:r>
              <w:rPr>
                <w:color w:val="000000"/>
              </w:rPr>
              <w:t xml:space="preserve">Способен применять в сфере своей профессиональной деятельности при решении нестандартных задач категории и принципы, </w:t>
            </w:r>
            <w:r>
              <w:rPr>
                <w:color w:val="000000"/>
              </w:rPr>
              <w:lastRenderedPageBreak/>
              <w:t>характеризующие современные проблемы философии, предлагать и аргументированно обосновывать способы их решения</w:t>
            </w:r>
          </w:p>
        </w:tc>
        <w:tc>
          <w:tcPr>
            <w:tcW w:w="1649" w:type="pct"/>
          </w:tcPr>
          <w:p w:rsidR="002F054C" w:rsidRDefault="00202F6D">
            <w:pPr>
              <w:pStyle w:val="aff0"/>
              <w:numPr>
                <w:ilvl w:val="0"/>
                <w:numId w:val="2"/>
              </w:numPr>
              <w:autoSpaceDE w:val="0"/>
              <w:autoSpaceDN w:val="0"/>
              <w:adjustRightInd w:val="0"/>
              <w:jc w:val="both"/>
            </w:pPr>
            <w:r>
              <w:lastRenderedPageBreak/>
              <w:t>Выявляет и формулирует современные проблемы в области гуманитарного знания, используя категории и принципы философии.</w:t>
            </w:r>
          </w:p>
          <w:p w:rsidR="002F054C" w:rsidRDefault="002F054C">
            <w:pPr>
              <w:autoSpaceDE w:val="0"/>
              <w:autoSpaceDN w:val="0"/>
              <w:adjustRightInd w:val="0"/>
              <w:jc w:val="both"/>
            </w:pPr>
          </w:p>
          <w:p w:rsidR="002F054C" w:rsidRDefault="002F054C">
            <w:pPr>
              <w:autoSpaceDE w:val="0"/>
              <w:autoSpaceDN w:val="0"/>
              <w:adjustRightInd w:val="0"/>
              <w:jc w:val="both"/>
            </w:pPr>
          </w:p>
          <w:p w:rsidR="002F054C" w:rsidRDefault="002F054C">
            <w:pPr>
              <w:autoSpaceDE w:val="0"/>
              <w:autoSpaceDN w:val="0"/>
              <w:adjustRightInd w:val="0"/>
              <w:jc w:val="both"/>
            </w:pPr>
          </w:p>
          <w:p w:rsidR="002F054C" w:rsidRDefault="002F054C">
            <w:pPr>
              <w:autoSpaceDE w:val="0"/>
              <w:autoSpaceDN w:val="0"/>
              <w:adjustRightInd w:val="0"/>
              <w:jc w:val="both"/>
            </w:pPr>
          </w:p>
          <w:p w:rsidR="002F054C" w:rsidRDefault="002F054C">
            <w:pPr>
              <w:autoSpaceDE w:val="0"/>
              <w:autoSpaceDN w:val="0"/>
              <w:adjustRightInd w:val="0"/>
              <w:jc w:val="both"/>
            </w:pPr>
          </w:p>
          <w:p w:rsidR="002F054C" w:rsidRDefault="00202F6D">
            <w:pPr>
              <w:pStyle w:val="aff0"/>
              <w:numPr>
                <w:ilvl w:val="0"/>
                <w:numId w:val="2"/>
              </w:numPr>
              <w:autoSpaceDE w:val="0"/>
              <w:autoSpaceDN w:val="0"/>
              <w:adjustRightInd w:val="0"/>
              <w:jc w:val="both"/>
            </w:pPr>
            <w:r>
              <w:t>Проводит критический анализ выявленных проблемных ситуаций.</w:t>
            </w:r>
          </w:p>
          <w:p w:rsidR="002F054C" w:rsidRDefault="002F054C">
            <w:pPr>
              <w:pStyle w:val="aff0"/>
              <w:autoSpaceDE w:val="0"/>
              <w:autoSpaceDN w:val="0"/>
              <w:adjustRightInd w:val="0"/>
              <w:ind w:left="0"/>
              <w:jc w:val="both"/>
            </w:pPr>
          </w:p>
          <w:p w:rsidR="002F054C" w:rsidRDefault="002F054C">
            <w:pPr>
              <w:pStyle w:val="aff0"/>
              <w:autoSpaceDE w:val="0"/>
              <w:autoSpaceDN w:val="0"/>
              <w:adjustRightInd w:val="0"/>
              <w:ind w:left="0"/>
              <w:jc w:val="both"/>
            </w:pPr>
          </w:p>
          <w:p w:rsidR="002F054C" w:rsidRDefault="00202F6D">
            <w:pPr>
              <w:pStyle w:val="aff0"/>
              <w:numPr>
                <w:ilvl w:val="0"/>
                <w:numId w:val="2"/>
              </w:numPr>
              <w:autoSpaceDE w:val="0"/>
              <w:autoSpaceDN w:val="0"/>
              <w:adjustRightInd w:val="0"/>
              <w:jc w:val="both"/>
            </w:pPr>
            <w:r>
              <w:t>Выдвигает и аргументирует самостоятельные способы решения научно-исследовательских задач в области гуманитарного знания.</w:t>
            </w:r>
          </w:p>
          <w:p w:rsidR="002F054C" w:rsidRDefault="002F054C">
            <w:pPr>
              <w:autoSpaceDE w:val="0"/>
              <w:autoSpaceDN w:val="0"/>
              <w:adjustRightInd w:val="0"/>
              <w:jc w:val="both"/>
            </w:pPr>
          </w:p>
          <w:p w:rsidR="002F054C" w:rsidRDefault="002F054C">
            <w:pPr>
              <w:autoSpaceDE w:val="0"/>
              <w:autoSpaceDN w:val="0"/>
              <w:adjustRightInd w:val="0"/>
              <w:jc w:val="both"/>
            </w:pPr>
          </w:p>
          <w:p w:rsidR="002F054C" w:rsidRDefault="002F054C">
            <w:pPr>
              <w:autoSpaceDE w:val="0"/>
              <w:autoSpaceDN w:val="0"/>
              <w:adjustRightInd w:val="0"/>
              <w:jc w:val="both"/>
            </w:pPr>
          </w:p>
          <w:p w:rsidR="002F054C" w:rsidRDefault="002F054C">
            <w:pPr>
              <w:autoSpaceDE w:val="0"/>
              <w:autoSpaceDN w:val="0"/>
              <w:adjustRightInd w:val="0"/>
              <w:jc w:val="both"/>
            </w:pPr>
          </w:p>
          <w:p w:rsidR="002F054C" w:rsidRDefault="002F054C">
            <w:pPr>
              <w:autoSpaceDE w:val="0"/>
              <w:autoSpaceDN w:val="0"/>
              <w:adjustRightInd w:val="0"/>
              <w:jc w:val="both"/>
            </w:pPr>
          </w:p>
          <w:p w:rsidR="002F054C" w:rsidRDefault="00202F6D">
            <w:pPr>
              <w:tabs>
                <w:tab w:val="left" w:pos="540"/>
              </w:tabs>
              <w:contextualSpacing/>
              <w:jc w:val="both"/>
            </w:pPr>
            <w:r>
              <w:t xml:space="preserve">4.Разрабатывает эффективное решение проблем, предлагает новые оригинальные проекты, вырабатывает стратегию и планы действий. </w:t>
            </w:r>
          </w:p>
        </w:tc>
        <w:tc>
          <w:tcPr>
            <w:tcW w:w="1723" w:type="pct"/>
          </w:tcPr>
          <w:p w:rsidR="002F054C" w:rsidRDefault="00202F6D">
            <w:pPr>
              <w:tabs>
                <w:tab w:val="left" w:pos="540"/>
              </w:tabs>
              <w:jc w:val="both"/>
            </w:pPr>
            <w:r>
              <w:rPr>
                <w:b/>
              </w:rPr>
              <w:lastRenderedPageBreak/>
              <w:t>Уметь:</w:t>
            </w:r>
            <w:r>
              <w:t xml:space="preserve"> формулировать современные проблемы в области гуманитарного знания, используя категории и принципы философии.</w:t>
            </w:r>
          </w:p>
          <w:p w:rsidR="002F054C" w:rsidRDefault="00202F6D">
            <w:pPr>
              <w:tabs>
                <w:tab w:val="left" w:pos="540"/>
              </w:tabs>
              <w:jc w:val="both"/>
              <w:rPr>
                <w:b/>
              </w:rPr>
            </w:pPr>
            <w:r>
              <w:rPr>
                <w:b/>
              </w:rPr>
              <w:t>Знать:</w:t>
            </w:r>
            <w:r>
              <w:t xml:space="preserve"> современные проблемы в области гуманитарного знания, используя категории и принципы философии.</w:t>
            </w:r>
          </w:p>
          <w:p w:rsidR="002F054C" w:rsidRDefault="002F054C">
            <w:pPr>
              <w:tabs>
                <w:tab w:val="left" w:pos="540"/>
              </w:tabs>
              <w:jc w:val="both"/>
              <w:rPr>
                <w:b/>
              </w:rPr>
            </w:pPr>
          </w:p>
          <w:p w:rsidR="002F054C" w:rsidRDefault="00202F6D">
            <w:pPr>
              <w:tabs>
                <w:tab w:val="left" w:pos="540"/>
              </w:tabs>
              <w:jc w:val="both"/>
            </w:pPr>
            <w:r>
              <w:rPr>
                <w:b/>
              </w:rPr>
              <w:t>Уметь:</w:t>
            </w:r>
            <w:r>
              <w:t xml:space="preserve"> проводить критический анализ выявленных проблемных ситуаций.</w:t>
            </w:r>
          </w:p>
          <w:p w:rsidR="002F054C" w:rsidRDefault="00202F6D">
            <w:pPr>
              <w:tabs>
                <w:tab w:val="left" w:pos="540"/>
              </w:tabs>
              <w:jc w:val="both"/>
              <w:rPr>
                <w:b/>
              </w:rPr>
            </w:pPr>
            <w:r>
              <w:rPr>
                <w:b/>
              </w:rPr>
              <w:t xml:space="preserve">Знать: </w:t>
            </w:r>
            <w:r>
              <w:t>критический анализ.</w:t>
            </w:r>
          </w:p>
          <w:p w:rsidR="002F054C" w:rsidRDefault="002F054C">
            <w:pPr>
              <w:tabs>
                <w:tab w:val="left" w:pos="540"/>
              </w:tabs>
              <w:jc w:val="both"/>
              <w:rPr>
                <w:b/>
              </w:rPr>
            </w:pPr>
          </w:p>
          <w:p w:rsidR="002F054C" w:rsidRDefault="00202F6D">
            <w:pPr>
              <w:pStyle w:val="aff0"/>
              <w:autoSpaceDE w:val="0"/>
              <w:autoSpaceDN w:val="0"/>
              <w:adjustRightInd w:val="0"/>
              <w:ind w:left="0"/>
              <w:jc w:val="both"/>
            </w:pPr>
            <w:r>
              <w:rPr>
                <w:b/>
              </w:rPr>
              <w:t>Уметь:</w:t>
            </w:r>
            <w:r>
              <w:t xml:space="preserve"> выдвигать и аргументировать самостоятельные способы решения научно-исследовательских задач в области гуманитарного знания.</w:t>
            </w:r>
          </w:p>
          <w:p w:rsidR="002F054C" w:rsidRDefault="00202F6D">
            <w:pPr>
              <w:tabs>
                <w:tab w:val="left" w:pos="540"/>
              </w:tabs>
              <w:jc w:val="both"/>
              <w:rPr>
                <w:b/>
              </w:rPr>
            </w:pPr>
            <w:r>
              <w:rPr>
                <w:b/>
              </w:rPr>
              <w:t>Знать:</w:t>
            </w:r>
            <w:r>
              <w:t xml:space="preserve"> способы решения научно-исследовательских задач в области гуманитарного знания.</w:t>
            </w:r>
          </w:p>
          <w:p w:rsidR="002F054C" w:rsidRDefault="002F054C">
            <w:pPr>
              <w:pStyle w:val="aff0"/>
              <w:autoSpaceDE w:val="0"/>
              <w:autoSpaceDN w:val="0"/>
              <w:adjustRightInd w:val="0"/>
              <w:ind w:left="0"/>
              <w:jc w:val="both"/>
            </w:pPr>
          </w:p>
          <w:p w:rsidR="002F054C" w:rsidRDefault="00202F6D">
            <w:pPr>
              <w:tabs>
                <w:tab w:val="left" w:pos="540"/>
              </w:tabs>
              <w:jc w:val="both"/>
            </w:pPr>
            <w:r>
              <w:t xml:space="preserve"> </w:t>
            </w:r>
            <w:r>
              <w:rPr>
                <w:b/>
              </w:rPr>
              <w:t>Уметь:</w:t>
            </w:r>
            <w:r>
              <w:t xml:space="preserve"> предлагать новые оригинальные проекты, вырабатывать стратегию и планы действий.</w:t>
            </w:r>
          </w:p>
          <w:p w:rsidR="002F054C" w:rsidRDefault="00202F6D">
            <w:pPr>
              <w:tabs>
                <w:tab w:val="left" w:pos="540"/>
              </w:tabs>
              <w:jc w:val="both"/>
            </w:pPr>
            <w:r>
              <w:rPr>
                <w:b/>
              </w:rPr>
              <w:t>Знать:</w:t>
            </w:r>
            <w:r>
              <w:t xml:space="preserve"> способы эффективного решения проблем.</w:t>
            </w:r>
          </w:p>
          <w:p w:rsidR="002F054C" w:rsidRDefault="002F054C">
            <w:pPr>
              <w:tabs>
                <w:tab w:val="left" w:pos="540"/>
              </w:tabs>
              <w:jc w:val="both"/>
              <w:rPr>
                <w:b/>
              </w:rPr>
            </w:pPr>
          </w:p>
        </w:tc>
      </w:tr>
    </w:tbl>
    <w:p w:rsidR="002F054C" w:rsidRDefault="002F054C" w:rsidP="0017102B">
      <w:pPr>
        <w:pStyle w:val="1"/>
      </w:pPr>
    </w:p>
    <w:p w:rsidR="002F054C" w:rsidRDefault="00202F6D" w:rsidP="0017102B">
      <w:pPr>
        <w:pStyle w:val="1"/>
      </w:pPr>
      <w:r>
        <w:rPr>
          <w:iCs/>
        </w:rPr>
        <w:t xml:space="preserve">3. </w:t>
      </w:r>
      <w:r>
        <w:t>Место дисциплины в структуре образовательной программы</w:t>
      </w:r>
    </w:p>
    <w:p w:rsidR="002F054C" w:rsidRDefault="00202F6D">
      <w:pPr>
        <w:ind w:firstLine="709"/>
        <w:jc w:val="both"/>
        <w:rPr>
          <w:sz w:val="28"/>
          <w:szCs w:val="28"/>
        </w:rPr>
      </w:pPr>
      <w:r>
        <w:rPr>
          <w:sz w:val="28"/>
          <w:szCs w:val="28"/>
        </w:rPr>
        <w:t>Дисциплина «Практическая философия» входит в общенаучный</w:t>
      </w:r>
      <w:r>
        <w:rPr>
          <w:color w:val="FF0000"/>
          <w:sz w:val="28"/>
          <w:szCs w:val="28"/>
        </w:rPr>
        <w:t xml:space="preserve"> </w:t>
      </w:r>
      <w:r>
        <w:rPr>
          <w:sz w:val="28"/>
          <w:szCs w:val="28"/>
        </w:rPr>
        <w:t>модуль обязательной части Блока 1 (Дисциплины (модули).</w:t>
      </w:r>
    </w:p>
    <w:p w:rsidR="002F054C" w:rsidRDefault="00202F6D" w:rsidP="0017102B">
      <w:pPr>
        <w:pStyle w:val="1"/>
      </w:pPr>
      <w:bookmarkStart w:id="4" w:name="_Toc418694114"/>
      <w:r>
        <w:rPr>
          <w:iCs/>
        </w:rPr>
        <w:t xml:space="preserve">4. </w:t>
      </w:r>
      <w:bookmarkEnd w:id="4"/>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2F054C" w:rsidRDefault="002F054C"/>
    <w:p w:rsidR="002F054C" w:rsidRDefault="002F054C">
      <w:pPr>
        <w:rPr>
          <w:sz w:val="14"/>
          <w:lang w:eastAsia="en-US"/>
        </w:rPr>
      </w:pPr>
    </w:p>
    <w:p w:rsidR="002F054C" w:rsidRDefault="00202F6D">
      <w:pPr>
        <w:tabs>
          <w:tab w:val="left" w:pos="7797"/>
        </w:tabs>
        <w:ind w:right="142"/>
        <w:jc w:val="right"/>
        <w:rPr>
          <w:color w:val="000000"/>
          <w:szCs w:val="20"/>
          <w:lang w:eastAsia="en-US"/>
        </w:rPr>
      </w:pPr>
      <w:r>
        <w:rPr>
          <w:color w:val="000000"/>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560"/>
        <w:gridCol w:w="2126"/>
        <w:gridCol w:w="2126"/>
      </w:tblGrid>
      <w:tr w:rsidR="002F054C">
        <w:trPr>
          <w:trHeight w:val="330"/>
        </w:trPr>
        <w:tc>
          <w:tcPr>
            <w:tcW w:w="3969" w:type="dxa"/>
          </w:tcPr>
          <w:p w:rsidR="002F054C" w:rsidRDefault="00202F6D">
            <w:pPr>
              <w:rPr>
                <w:color w:val="000000"/>
              </w:rPr>
            </w:pPr>
            <w:r>
              <w:rPr>
                <w:color w:val="000000"/>
              </w:rPr>
              <w:t>Вид учебной работы   по дисциплине</w:t>
            </w:r>
          </w:p>
        </w:tc>
        <w:tc>
          <w:tcPr>
            <w:tcW w:w="1560" w:type="dxa"/>
          </w:tcPr>
          <w:p w:rsidR="002F054C" w:rsidRDefault="00202F6D">
            <w:pPr>
              <w:jc w:val="center"/>
              <w:rPr>
                <w:color w:val="000000"/>
              </w:rPr>
            </w:pPr>
            <w:r>
              <w:rPr>
                <w:color w:val="000000"/>
              </w:rPr>
              <w:t>Всего</w:t>
            </w:r>
          </w:p>
          <w:p w:rsidR="002F054C" w:rsidRDefault="00202F6D">
            <w:pPr>
              <w:jc w:val="center"/>
              <w:rPr>
                <w:color w:val="000000"/>
              </w:rPr>
            </w:pPr>
            <w:r>
              <w:rPr>
                <w:color w:val="000000"/>
              </w:rPr>
              <w:t>(в з/е и часах)</w:t>
            </w:r>
          </w:p>
        </w:tc>
        <w:tc>
          <w:tcPr>
            <w:tcW w:w="2126" w:type="dxa"/>
          </w:tcPr>
          <w:p w:rsidR="002F054C" w:rsidRDefault="00202F6D">
            <w:pPr>
              <w:numPr>
                <w:ilvl w:val="12"/>
                <w:numId w:val="0"/>
              </w:numPr>
              <w:jc w:val="center"/>
              <w:rPr>
                <w:color w:val="000000"/>
              </w:rPr>
            </w:pPr>
            <w:r>
              <w:rPr>
                <w:color w:val="000000"/>
              </w:rPr>
              <w:t>Модуль1</w:t>
            </w:r>
          </w:p>
          <w:p w:rsidR="002F054C" w:rsidRDefault="00202F6D">
            <w:pPr>
              <w:jc w:val="center"/>
              <w:rPr>
                <w:color w:val="000000"/>
              </w:rPr>
            </w:pPr>
            <w:r>
              <w:rPr>
                <w:color w:val="000000"/>
              </w:rPr>
              <w:t>(в часах)</w:t>
            </w:r>
          </w:p>
        </w:tc>
        <w:tc>
          <w:tcPr>
            <w:tcW w:w="2126" w:type="dxa"/>
          </w:tcPr>
          <w:p w:rsidR="002F054C" w:rsidRDefault="00202F6D">
            <w:pPr>
              <w:numPr>
                <w:ilvl w:val="12"/>
                <w:numId w:val="0"/>
              </w:numPr>
              <w:jc w:val="center"/>
              <w:rPr>
                <w:color w:val="000000"/>
              </w:rPr>
            </w:pPr>
            <w:r>
              <w:rPr>
                <w:color w:val="000000"/>
              </w:rPr>
              <w:t>Модуль 2</w:t>
            </w:r>
          </w:p>
          <w:p w:rsidR="002F054C" w:rsidRDefault="00202F6D">
            <w:pPr>
              <w:numPr>
                <w:ilvl w:val="12"/>
                <w:numId w:val="0"/>
              </w:numPr>
              <w:jc w:val="center"/>
              <w:rPr>
                <w:color w:val="000000"/>
              </w:rPr>
            </w:pPr>
            <w:r>
              <w:rPr>
                <w:color w:val="000000"/>
              </w:rPr>
              <w:t>(в часах)</w:t>
            </w:r>
          </w:p>
        </w:tc>
      </w:tr>
      <w:tr w:rsidR="002F054C">
        <w:trPr>
          <w:trHeight w:val="330"/>
        </w:trPr>
        <w:tc>
          <w:tcPr>
            <w:tcW w:w="3969" w:type="dxa"/>
          </w:tcPr>
          <w:p w:rsidR="002F054C" w:rsidRDefault="00202F6D">
            <w:pPr>
              <w:rPr>
                <w:color w:val="000000"/>
              </w:rPr>
            </w:pPr>
            <w:r>
              <w:rPr>
                <w:color w:val="000000"/>
              </w:rPr>
              <w:t xml:space="preserve">Общая трудоемкость дисциплины </w:t>
            </w:r>
          </w:p>
        </w:tc>
        <w:tc>
          <w:tcPr>
            <w:tcW w:w="1560" w:type="dxa"/>
          </w:tcPr>
          <w:p w:rsidR="002F054C" w:rsidRDefault="00762191">
            <w:pPr>
              <w:jc w:val="center"/>
              <w:rPr>
                <w:color w:val="000000"/>
              </w:rPr>
            </w:pPr>
            <w:r>
              <w:rPr>
                <w:color w:val="000000"/>
              </w:rPr>
              <w:t>5/180</w:t>
            </w:r>
          </w:p>
        </w:tc>
        <w:tc>
          <w:tcPr>
            <w:tcW w:w="2126" w:type="dxa"/>
          </w:tcPr>
          <w:p w:rsidR="002F054C" w:rsidRDefault="00762191">
            <w:pPr>
              <w:jc w:val="center"/>
              <w:rPr>
                <w:color w:val="000000"/>
              </w:rPr>
            </w:pPr>
            <w:r>
              <w:rPr>
                <w:color w:val="000000"/>
              </w:rPr>
              <w:t>82</w:t>
            </w:r>
          </w:p>
        </w:tc>
        <w:tc>
          <w:tcPr>
            <w:tcW w:w="2126" w:type="dxa"/>
          </w:tcPr>
          <w:p w:rsidR="002F054C" w:rsidRDefault="00762191">
            <w:pPr>
              <w:jc w:val="center"/>
              <w:rPr>
                <w:color w:val="000000"/>
              </w:rPr>
            </w:pPr>
            <w:r>
              <w:rPr>
                <w:color w:val="000000"/>
              </w:rPr>
              <w:t>98</w:t>
            </w:r>
          </w:p>
        </w:tc>
      </w:tr>
      <w:tr w:rsidR="002F054C">
        <w:trPr>
          <w:trHeight w:val="330"/>
        </w:trPr>
        <w:tc>
          <w:tcPr>
            <w:tcW w:w="3969" w:type="dxa"/>
          </w:tcPr>
          <w:p w:rsidR="002F054C" w:rsidRDefault="00202F6D">
            <w:pPr>
              <w:rPr>
                <w:color w:val="000000"/>
              </w:rPr>
            </w:pPr>
            <w:r>
              <w:rPr>
                <w:color w:val="000000"/>
              </w:rPr>
              <w:t xml:space="preserve">Контактная работа - Аудиторные занятия </w:t>
            </w:r>
          </w:p>
        </w:tc>
        <w:tc>
          <w:tcPr>
            <w:tcW w:w="1560" w:type="dxa"/>
          </w:tcPr>
          <w:p w:rsidR="002F054C" w:rsidRDefault="00762191">
            <w:pPr>
              <w:jc w:val="center"/>
              <w:rPr>
                <w:color w:val="000000"/>
              </w:rPr>
            </w:pPr>
            <w:r>
              <w:rPr>
                <w:color w:val="000000"/>
              </w:rPr>
              <w:t>62</w:t>
            </w:r>
          </w:p>
        </w:tc>
        <w:tc>
          <w:tcPr>
            <w:tcW w:w="2126" w:type="dxa"/>
          </w:tcPr>
          <w:p w:rsidR="002F054C" w:rsidRDefault="00762191">
            <w:pPr>
              <w:jc w:val="center"/>
              <w:rPr>
                <w:color w:val="000000"/>
              </w:rPr>
            </w:pPr>
            <w:r>
              <w:rPr>
                <w:color w:val="000000"/>
              </w:rPr>
              <w:t>32</w:t>
            </w:r>
          </w:p>
        </w:tc>
        <w:tc>
          <w:tcPr>
            <w:tcW w:w="2126" w:type="dxa"/>
          </w:tcPr>
          <w:p w:rsidR="002F054C" w:rsidRDefault="00202F6D">
            <w:pPr>
              <w:jc w:val="center"/>
              <w:rPr>
                <w:color w:val="000000"/>
              </w:rPr>
            </w:pPr>
            <w:r>
              <w:rPr>
                <w:color w:val="000000"/>
              </w:rPr>
              <w:t>30</w:t>
            </w:r>
          </w:p>
        </w:tc>
      </w:tr>
      <w:tr w:rsidR="002F054C">
        <w:trPr>
          <w:trHeight w:val="330"/>
        </w:trPr>
        <w:tc>
          <w:tcPr>
            <w:tcW w:w="3969" w:type="dxa"/>
          </w:tcPr>
          <w:p w:rsidR="002F054C" w:rsidRDefault="00202F6D">
            <w:pPr>
              <w:rPr>
                <w:color w:val="000000"/>
              </w:rPr>
            </w:pPr>
            <w:r>
              <w:rPr>
                <w:color w:val="000000"/>
              </w:rPr>
              <w:t xml:space="preserve">Лекции </w:t>
            </w:r>
          </w:p>
        </w:tc>
        <w:tc>
          <w:tcPr>
            <w:tcW w:w="1560" w:type="dxa"/>
          </w:tcPr>
          <w:p w:rsidR="002F054C" w:rsidRDefault="00202F6D">
            <w:pPr>
              <w:jc w:val="center"/>
              <w:rPr>
                <w:color w:val="000000"/>
              </w:rPr>
            </w:pPr>
            <w:r>
              <w:rPr>
                <w:color w:val="000000"/>
              </w:rPr>
              <w:t>18</w:t>
            </w:r>
          </w:p>
        </w:tc>
        <w:tc>
          <w:tcPr>
            <w:tcW w:w="2126" w:type="dxa"/>
          </w:tcPr>
          <w:p w:rsidR="002F054C" w:rsidRDefault="00202F6D">
            <w:pPr>
              <w:jc w:val="center"/>
              <w:rPr>
                <w:color w:val="000000"/>
              </w:rPr>
            </w:pPr>
            <w:r>
              <w:rPr>
                <w:color w:val="000000"/>
              </w:rPr>
              <w:t>8</w:t>
            </w:r>
          </w:p>
        </w:tc>
        <w:tc>
          <w:tcPr>
            <w:tcW w:w="2126" w:type="dxa"/>
          </w:tcPr>
          <w:p w:rsidR="002F054C" w:rsidRDefault="00202F6D">
            <w:pPr>
              <w:jc w:val="center"/>
              <w:rPr>
                <w:color w:val="000000"/>
              </w:rPr>
            </w:pPr>
            <w:r>
              <w:rPr>
                <w:color w:val="000000"/>
              </w:rPr>
              <w:t>10</w:t>
            </w:r>
          </w:p>
        </w:tc>
      </w:tr>
      <w:tr w:rsidR="002F054C">
        <w:trPr>
          <w:trHeight w:val="330"/>
        </w:trPr>
        <w:tc>
          <w:tcPr>
            <w:tcW w:w="3969" w:type="dxa"/>
          </w:tcPr>
          <w:p w:rsidR="002F054C" w:rsidRDefault="00202F6D">
            <w:pPr>
              <w:rPr>
                <w:color w:val="000000"/>
              </w:rPr>
            </w:pPr>
            <w:r>
              <w:rPr>
                <w:color w:val="000000"/>
              </w:rPr>
              <w:t xml:space="preserve">Семинары, практические занятия  </w:t>
            </w:r>
          </w:p>
        </w:tc>
        <w:tc>
          <w:tcPr>
            <w:tcW w:w="1560" w:type="dxa"/>
          </w:tcPr>
          <w:p w:rsidR="002F054C" w:rsidRDefault="00762191">
            <w:pPr>
              <w:jc w:val="center"/>
              <w:rPr>
                <w:color w:val="000000"/>
              </w:rPr>
            </w:pPr>
            <w:r>
              <w:rPr>
                <w:color w:val="000000"/>
              </w:rPr>
              <w:t>44</w:t>
            </w:r>
          </w:p>
        </w:tc>
        <w:tc>
          <w:tcPr>
            <w:tcW w:w="2126" w:type="dxa"/>
          </w:tcPr>
          <w:p w:rsidR="002F054C" w:rsidRDefault="00762191">
            <w:pPr>
              <w:jc w:val="center"/>
              <w:rPr>
                <w:color w:val="000000"/>
              </w:rPr>
            </w:pPr>
            <w:r>
              <w:rPr>
                <w:color w:val="000000"/>
              </w:rPr>
              <w:t>24</w:t>
            </w:r>
          </w:p>
        </w:tc>
        <w:tc>
          <w:tcPr>
            <w:tcW w:w="2126" w:type="dxa"/>
          </w:tcPr>
          <w:p w:rsidR="002F054C" w:rsidRDefault="00202F6D">
            <w:pPr>
              <w:jc w:val="center"/>
              <w:rPr>
                <w:color w:val="000000"/>
              </w:rPr>
            </w:pPr>
            <w:r>
              <w:rPr>
                <w:color w:val="000000"/>
              </w:rPr>
              <w:t>20</w:t>
            </w:r>
          </w:p>
        </w:tc>
      </w:tr>
      <w:tr w:rsidR="002F054C">
        <w:trPr>
          <w:trHeight w:val="330"/>
        </w:trPr>
        <w:tc>
          <w:tcPr>
            <w:tcW w:w="3969" w:type="dxa"/>
          </w:tcPr>
          <w:p w:rsidR="002F054C" w:rsidRDefault="00202F6D">
            <w:pPr>
              <w:rPr>
                <w:color w:val="000000"/>
              </w:rPr>
            </w:pPr>
            <w:r>
              <w:rPr>
                <w:color w:val="000000"/>
              </w:rPr>
              <w:t>Самостоятельная работа</w:t>
            </w:r>
          </w:p>
        </w:tc>
        <w:tc>
          <w:tcPr>
            <w:tcW w:w="1560" w:type="dxa"/>
          </w:tcPr>
          <w:p w:rsidR="002F054C" w:rsidRDefault="00762191">
            <w:pPr>
              <w:jc w:val="center"/>
              <w:rPr>
                <w:color w:val="000000"/>
              </w:rPr>
            </w:pPr>
            <w:r>
              <w:rPr>
                <w:color w:val="000000"/>
              </w:rPr>
              <w:t>118</w:t>
            </w:r>
          </w:p>
        </w:tc>
        <w:tc>
          <w:tcPr>
            <w:tcW w:w="2126" w:type="dxa"/>
          </w:tcPr>
          <w:p w:rsidR="002F054C" w:rsidRDefault="00762191">
            <w:pPr>
              <w:jc w:val="center"/>
            </w:pPr>
            <w:r>
              <w:t>50</w:t>
            </w:r>
          </w:p>
        </w:tc>
        <w:tc>
          <w:tcPr>
            <w:tcW w:w="2126" w:type="dxa"/>
          </w:tcPr>
          <w:p w:rsidR="002F054C" w:rsidRDefault="00762191">
            <w:pPr>
              <w:jc w:val="center"/>
            </w:pPr>
            <w:r>
              <w:t>68</w:t>
            </w:r>
          </w:p>
        </w:tc>
      </w:tr>
      <w:tr w:rsidR="002F054C">
        <w:trPr>
          <w:trHeight w:val="330"/>
        </w:trPr>
        <w:tc>
          <w:tcPr>
            <w:tcW w:w="3969" w:type="dxa"/>
          </w:tcPr>
          <w:p w:rsidR="002F054C" w:rsidRDefault="00202F6D">
            <w:pPr>
              <w:rPr>
                <w:color w:val="000000"/>
              </w:rPr>
            </w:pPr>
            <w:r>
              <w:rPr>
                <w:color w:val="000000"/>
              </w:rPr>
              <w:t xml:space="preserve">Вид текущего контроля </w:t>
            </w:r>
          </w:p>
        </w:tc>
        <w:tc>
          <w:tcPr>
            <w:tcW w:w="1560" w:type="dxa"/>
          </w:tcPr>
          <w:p w:rsidR="002F054C" w:rsidRDefault="00202F6D">
            <w:pPr>
              <w:jc w:val="center"/>
            </w:pPr>
            <w:r>
              <w:t>Эссе</w:t>
            </w:r>
          </w:p>
        </w:tc>
        <w:tc>
          <w:tcPr>
            <w:tcW w:w="2126" w:type="dxa"/>
          </w:tcPr>
          <w:p w:rsidR="002F054C" w:rsidRDefault="00202F6D">
            <w:pPr>
              <w:jc w:val="center"/>
            </w:pPr>
            <w:r>
              <w:t>эссе</w:t>
            </w:r>
          </w:p>
        </w:tc>
        <w:tc>
          <w:tcPr>
            <w:tcW w:w="2126" w:type="dxa"/>
          </w:tcPr>
          <w:p w:rsidR="002F054C" w:rsidRDefault="00202F6D">
            <w:pPr>
              <w:jc w:val="center"/>
            </w:pPr>
            <w:r>
              <w:t>-</w:t>
            </w:r>
          </w:p>
        </w:tc>
      </w:tr>
      <w:tr w:rsidR="002F054C">
        <w:trPr>
          <w:trHeight w:val="330"/>
        </w:trPr>
        <w:tc>
          <w:tcPr>
            <w:tcW w:w="3969" w:type="dxa"/>
          </w:tcPr>
          <w:p w:rsidR="002F054C" w:rsidRDefault="00202F6D">
            <w:pPr>
              <w:rPr>
                <w:color w:val="000000"/>
              </w:rPr>
            </w:pPr>
            <w:r>
              <w:rPr>
                <w:color w:val="000000"/>
              </w:rPr>
              <w:t>Вид промежуточной аттестации</w:t>
            </w:r>
          </w:p>
        </w:tc>
        <w:tc>
          <w:tcPr>
            <w:tcW w:w="1560" w:type="dxa"/>
          </w:tcPr>
          <w:p w:rsidR="002F054C" w:rsidRDefault="00202F6D">
            <w:pPr>
              <w:jc w:val="center"/>
              <w:rPr>
                <w:color w:val="000000"/>
              </w:rPr>
            </w:pPr>
            <w:r>
              <w:rPr>
                <w:color w:val="000000"/>
              </w:rPr>
              <w:t>Зачет,  экзамен</w:t>
            </w:r>
          </w:p>
        </w:tc>
        <w:tc>
          <w:tcPr>
            <w:tcW w:w="2126" w:type="dxa"/>
          </w:tcPr>
          <w:p w:rsidR="002F054C" w:rsidRDefault="00202F6D">
            <w:pPr>
              <w:jc w:val="center"/>
              <w:rPr>
                <w:color w:val="000000"/>
              </w:rPr>
            </w:pPr>
            <w:r>
              <w:rPr>
                <w:color w:val="000000"/>
              </w:rPr>
              <w:t>зачет</w:t>
            </w:r>
          </w:p>
        </w:tc>
        <w:tc>
          <w:tcPr>
            <w:tcW w:w="2126" w:type="dxa"/>
          </w:tcPr>
          <w:p w:rsidR="002F054C" w:rsidRDefault="00202F6D">
            <w:pPr>
              <w:jc w:val="center"/>
              <w:rPr>
                <w:color w:val="000000"/>
              </w:rPr>
            </w:pPr>
            <w:r>
              <w:rPr>
                <w:color w:val="000000"/>
              </w:rPr>
              <w:t>экзамен</w:t>
            </w:r>
          </w:p>
          <w:p w:rsidR="002F054C" w:rsidRDefault="002F054C">
            <w:pPr>
              <w:rPr>
                <w:color w:val="000000"/>
              </w:rPr>
            </w:pPr>
          </w:p>
        </w:tc>
      </w:tr>
    </w:tbl>
    <w:p w:rsidR="002F054C" w:rsidRDefault="002F054C">
      <w:pPr>
        <w:rPr>
          <w:i/>
          <w:color w:val="000000"/>
          <w:sz w:val="20"/>
          <w:szCs w:val="20"/>
          <w:lang w:eastAsia="en-US"/>
        </w:rPr>
      </w:pPr>
      <w:bookmarkStart w:id="5" w:name="_Toc470869438"/>
      <w:bookmarkStart w:id="6" w:name="_Toc470869977"/>
    </w:p>
    <w:bookmarkEnd w:id="5"/>
    <w:bookmarkEnd w:id="6"/>
    <w:p w:rsidR="002F054C" w:rsidRDefault="002F054C">
      <w:pPr>
        <w:jc w:val="both"/>
        <w:rPr>
          <w:b/>
          <w:iCs/>
          <w:sz w:val="28"/>
          <w:szCs w:val="28"/>
        </w:rPr>
      </w:pPr>
    </w:p>
    <w:p w:rsidR="002F054C" w:rsidRDefault="00202F6D">
      <w:pPr>
        <w:jc w:val="both"/>
        <w:rPr>
          <w:b/>
          <w:bCs/>
          <w:sz w:val="28"/>
          <w:szCs w:val="28"/>
        </w:rPr>
      </w:pPr>
      <w:r>
        <w:rPr>
          <w:b/>
          <w:iCs/>
          <w:sz w:val="28"/>
          <w:szCs w:val="28"/>
        </w:rPr>
        <w:lastRenderedPageBreak/>
        <w:t>5.</w:t>
      </w:r>
      <w:r>
        <w:rPr>
          <w:iCs/>
          <w:sz w:val="28"/>
          <w:szCs w:val="28"/>
        </w:rPr>
        <w:t xml:space="preserve"> </w:t>
      </w:r>
      <w:r>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F054C" w:rsidRDefault="00202F6D">
      <w:pPr>
        <w:spacing w:after="240"/>
        <w:ind w:firstLine="709"/>
        <w:jc w:val="both"/>
        <w:rPr>
          <w:b/>
          <w:bCs/>
          <w:sz w:val="28"/>
          <w:szCs w:val="28"/>
        </w:rPr>
      </w:pPr>
      <w:r>
        <w:rPr>
          <w:b/>
          <w:bCs/>
          <w:sz w:val="28"/>
          <w:szCs w:val="28"/>
        </w:rPr>
        <w:t>5.1. Содержание дисциплины</w:t>
      </w:r>
    </w:p>
    <w:p w:rsidR="002F054C" w:rsidRDefault="00202F6D">
      <w:pPr>
        <w:jc w:val="both"/>
        <w:rPr>
          <w:b/>
          <w:sz w:val="28"/>
          <w:szCs w:val="28"/>
        </w:rPr>
      </w:pPr>
      <w:r>
        <w:rPr>
          <w:b/>
          <w:sz w:val="28"/>
          <w:szCs w:val="28"/>
        </w:rPr>
        <w:t xml:space="preserve">Тема 1. Профессиональная картина мира: мировоззренческие основания </w:t>
      </w:r>
    </w:p>
    <w:p w:rsidR="002F054C" w:rsidRDefault="002F054C">
      <w:pPr>
        <w:jc w:val="both"/>
        <w:rPr>
          <w:b/>
          <w:sz w:val="28"/>
          <w:szCs w:val="28"/>
        </w:rPr>
      </w:pPr>
    </w:p>
    <w:p w:rsidR="002F054C" w:rsidRDefault="00202F6D">
      <w:pPr>
        <w:spacing w:line="360" w:lineRule="auto"/>
        <w:ind w:firstLine="709"/>
        <w:jc w:val="both"/>
        <w:rPr>
          <w:sz w:val="28"/>
          <w:szCs w:val="28"/>
        </w:rPr>
      </w:pPr>
      <w:r>
        <w:rPr>
          <w:sz w:val="28"/>
          <w:szCs w:val="28"/>
        </w:rPr>
        <w:t xml:space="preserve">Научная картина мира, профессиональная картина мира, стиль мышления. Картина мира как социальная норма. Определение онтологических оснований профессиональной деятельности. Типология конструирования профессиональной реальности. Картина мира как специализированная истина. Представления о гносеологических основаниях профессиональной деятельности. Специфика профессиональной логики: критерии истинности, алгоритмы действия, профессиональный язык и понятийные средства. </w:t>
      </w:r>
    </w:p>
    <w:p w:rsidR="002F054C" w:rsidRDefault="00202F6D">
      <w:pPr>
        <w:spacing w:line="360" w:lineRule="auto"/>
        <w:ind w:firstLine="709"/>
        <w:jc w:val="both"/>
        <w:rPr>
          <w:sz w:val="28"/>
          <w:szCs w:val="28"/>
        </w:rPr>
      </w:pPr>
      <w:r>
        <w:rPr>
          <w:sz w:val="28"/>
          <w:szCs w:val="28"/>
        </w:rPr>
        <w:t xml:space="preserve">Картина мира как социальная и профессиональная ценность. Роль аксиологических оснований профессиональной деятельности. Ценности ориентиры профессиональной картины мира. Проблема критериев эффективности и пользы. Идеалы и образцы как границы профессиональной деятельности. </w:t>
      </w:r>
    </w:p>
    <w:p w:rsidR="002F054C" w:rsidRDefault="00202F6D">
      <w:pPr>
        <w:spacing w:line="360" w:lineRule="auto"/>
        <w:ind w:firstLine="709"/>
        <w:jc w:val="both"/>
        <w:rPr>
          <w:sz w:val="28"/>
          <w:szCs w:val="28"/>
        </w:rPr>
      </w:pPr>
      <w:r>
        <w:rPr>
          <w:sz w:val="28"/>
          <w:szCs w:val="28"/>
        </w:rPr>
        <w:t>Прогностические характеристики профессиональной картины мира. Философия профессиональной деятельности и практическая философия. Принципы организации практической деятельности как системы: иерархичность, целостность, коммуникативность, рефлективность, историчность, рациональность, профессионализм.</w:t>
      </w:r>
    </w:p>
    <w:p w:rsidR="002F054C" w:rsidRDefault="00202F6D">
      <w:pPr>
        <w:jc w:val="both"/>
        <w:rPr>
          <w:b/>
          <w:sz w:val="28"/>
          <w:szCs w:val="28"/>
        </w:rPr>
      </w:pPr>
      <w:r>
        <w:rPr>
          <w:b/>
          <w:sz w:val="28"/>
          <w:szCs w:val="28"/>
        </w:rPr>
        <w:t xml:space="preserve"> Тема 2. Практическая философия и социально-гуманитарное знание</w:t>
      </w:r>
    </w:p>
    <w:p w:rsidR="002F054C" w:rsidRDefault="00202F6D">
      <w:pPr>
        <w:spacing w:line="360" w:lineRule="auto"/>
        <w:ind w:firstLine="709"/>
        <w:jc w:val="both"/>
        <w:rPr>
          <w:sz w:val="28"/>
          <w:szCs w:val="28"/>
        </w:rPr>
      </w:pPr>
      <w:r>
        <w:rPr>
          <w:sz w:val="28"/>
          <w:szCs w:val="28"/>
        </w:rPr>
        <w:t xml:space="preserve">Социокультурная обусловленность профессионального знания. Зависимость оценок и способов профессиональной интерпретации от объективного положения в обществе. Идея мозаичного функционирования и многофакторной обусловленности практической деятельности. Множественность перспектив профессионального видения реальности. </w:t>
      </w:r>
    </w:p>
    <w:p w:rsidR="002F054C" w:rsidRDefault="00202F6D">
      <w:pPr>
        <w:spacing w:line="360" w:lineRule="auto"/>
        <w:ind w:firstLine="709"/>
        <w:jc w:val="both"/>
        <w:rPr>
          <w:sz w:val="28"/>
          <w:szCs w:val="28"/>
        </w:rPr>
      </w:pPr>
      <w:r>
        <w:rPr>
          <w:sz w:val="28"/>
          <w:szCs w:val="28"/>
        </w:rPr>
        <w:t xml:space="preserve">Объяснение, понимание, интерпретация в социально-гуманитарном знании. Взаимодействие социальных и гуманитарных наук в экспертизах социальных проектов и программ. Проблема истины в свете практического мышления </w:t>
      </w:r>
      <w:r>
        <w:rPr>
          <w:sz w:val="28"/>
          <w:szCs w:val="28"/>
        </w:rPr>
        <w:lastRenderedPageBreak/>
        <w:t xml:space="preserve">социально-гуманитарного знания. Релятивизм, психологизм, историзм в социально-гуманитарном знании. Рациональность и иррациональность в практическом знании. </w:t>
      </w:r>
    </w:p>
    <w:p w:rsidR="002F054C" w:rsidRDefault="00202F6D">
      <w:pPr>
        <w:spacing w:line="360" w:lineRule="auto"/>
        <w:ind w:firstLine="709"/>
        <w:jc w:val="both"/>
        <w:rPr>
          <w:sz w:val="28"/>
          <w:szCs w:val="28"/>
        </w:rPr>
      </w:pPr>
      <w:r>
        <w:rPr>
          <w:sz w:val="28"/>
          <w:szCs w:val="28"/>
        </w:rPr>
        <w:t xml:space="preserve">Роль натуралистической и антинатуралистической исследовательских программ в обосновании профессиональной деятельности. Практическая философия как социально-гуманитарная наука. </w:t>
      </w:r>
    </w:p>
    <w:p w:rsidR="002F054C" w:rsidRDefault="00202F6D">
      <w:pPr>
        <w:jc w:val="both"/>
        <w:rPr>
          <w:b/>
          <w:sz w:val="28"/>
          <w:szCs w:val="28"/>
        </w:rPr>
      </w:pPr>
      <w:r>
        <w:rPr>
          <w:b/>
          <w:sz w:val="28"/>
          <w:szCs w:val="28"/>
        </w:rPr>
        <w:t xml:space="preserve">Тема 3. Методологические основания практической философии </w:t>
      </w:r>
    </w:p>
    <w:p w:rsidR="002F054C" w:rsidRDefault="00202F6D">
      <w:pPr>
        <w:spacing w:line="360" w:lineRule="auto"/>
        <w:ind w:firstLine="709"/>
        <w:jc w:val="both"/>
        <w:rPr>
          <w:sz w:val="28"/>
          <w:szCs w:val="28"/>
        </w:rPr>
      </w:pPr>
      <w:r>
        <w:rPr>
          <w:sz w:val="28"/>
          <w:szCs w:val="28"/>
        </w:rPr>
        <w:t xml:space="preserve">Практическая деятельность как рациональная система. Исторические типы научной рациональности. Парадигмальная методология как основа анализа профессиональной деятельности. Динамика научных и философских методов в различных парадигмах. </w:t>
      </w:r>
    </w:p>
    <w:p w:rsidR="002F054C" w:rsidRDefault="00202F6D">
      <w:pPr>
        <w:spacing w:line="360" w:lineRule="auto"/>
        <w:ind w:firstLine="709"/>
        <w:jc w:val="both"/>
        <w:rPr>
          <w:sz w:val="28"/>
          <w:szCs w:val="28"/>
        </w:rPr>
      </w:pPr>
      <w:r>
        <w:rPr>
          <w:sz w:val="28"/>
          <w:szCs w:val="28"/>
        </w:rPr>
        <w:t xml:space="preserve">Классическая парадигма. Философские методы: формальная и диалектическая логика. Научные методы: гипотетико-дедуктивный, дедуктивно-номологический и индуктивный. Различение методов-операций и методов-действий в практической деятельности. </w:t>
      </w:r>
    </w:p>
    <w:p w:rsidR="002F054C" w:rsidRDefault="00202F6D">
      <w:pPr>
        <w:spacing w:line="360" w:lineRule="auto"/>
        <w:ind w:firstLine="709"/>
        <w:jc w:val="both"/>
        <w:rPr>
          <w:sz w:val="28"/>
          <w:szCs w:val="28"/>
        </w:rPr>
      </w:pPr>
      <w:r>
        <w:rPr>
          <w:sz w:val="28"/>
          <w:szCs w:val="28"/>
        </w:rPr>
        <w:t xml:space="preserve">Неклассическая парадигма. Философские методы: метод дискурса (тема нормативного согласия), феноменологический метод (тема роли интенций, ментальных форм), герменевтический метод (тема границ и правил интерпретации), метод СМД-методологии (пошаговое мышление в проблемных ситуациях). Научные методы: структурный, функциональный, статистический, абдуктивный, моделирование. Дополнительность методов-операций и методов-действий в практической деятельности. </w:t>
      </w:r>
    </w:p>
    <w:p w:rsidR="002F054C" w:rsidRDefault="00202F6D">
      <w:pPr>
        <w:spacing w:line="360" w:lineRule="auto"/>
        <w:ind w:firstLine="709"/>
        <w:jc w:val="both"/>
        <w:rPr>
          <w:sz w:val="28"/>
          <w:szCs w:val="28"/>
        </w:rPr>
      </w:pPr>
      <w:r>
        <w:rPr>
          <w:sz w:val="28"/>
          <w:szCs w:val="28"/>
        </w:rPr>
        <w:t xml:space="preserve">Постнеклассическая парадигма. Философский и философско-научные методы: аутопоэзис (тема устойчивого развития, сохранение идентичности), синергетика (тема оптимального выбора выхода из хаоса), метод деконструкции (тема подвижности и неопределенности знания). Научные методы: системный метод (создание и воспроизводство онтологических и ценностных значений), конструктивный (тема создания алгоритмов), проектирование (тема создания новых смыслов и типов реальности). Совпадение методов-операций и методов-действий. </w:t>
      </w:r>
    </w:p>
    <w:p w:rsidR="002F054C" w:rsidRDefault="00202F6D">
      <w:pPr>
        <w:spacing w:line="360" w:lineRule="auto"/>
        <w:ind w:firstLine="709"/>
        <w:rPr>
          <w:b/>
          <w:color w:val="FF0000"/>
          <w:sz w:val="28"/>
          <w:szCs w:val="28"/>
        </w:rPr>
      </w:pPr>
      <w:r>
        <w:rPr>
          <w:color w:val="FF0000"/>
          <w:sz w:val="28"/>
          <w:szCs w:val="28"/>
        </w:rPr>
        <w:t xml:space="preserve">  </w:t>
      </w:r>
      <w:r>
        <w:rPr>
          <w:b/>
          <w:sz w:val="28"/>
          <w:szCs w:val="28"/>
        </w:rPr>
        <w:t>Тема 4. Этика профессиональной деятельности</w:t>
      </w:r>
    </w:p>
    <w:p w:rsidR="002F054C" w:rsidRDefault="00202F6D">
      <w:pPr>
        <w:spacing w:line="360" w:lineRule="auto"/>
        <w:ind w:firstLine="709"/>
        <w:jc w:val="both"/>
        <w:rPr>
          <w:sz w:val="28"/>
          <w:szCs w:val="28"/>
        </w:rPr>
      </w:pPr>
      <w:r>
        <w:rPr>
          <w:sz w:val="28"/>
          <w:szCs w:val="28"/>
        </w:rPr>
        <w:lastRenderedPageBreak/>
        <w:t>Осознание ценностного характера технознания. Этика как способ упрощения сверхсложного информационного мира. Этика как средство восстановления социального холизма. Интенциональная функция этики. Этическая проблематизация базовых наук.</w:t>
      </w:r>
    </w:p>
    <w:p w:rsidR="002F054C" w:rsidRDefault="00202F6D">
      <w:pPr>
        <w:spacing w:line="360" w:lineRule="auto"/>
        <w:ind w:firstLine="709"/>
        <w:jc w:val="both"/>
        <w:rPr>
          <w:sz w:val="28"/>
          <w:szCs w:val="28"/>
        </w:rPr>
      </w:pPr>
      <w:r>
        <w:rPr>
          <w:sz w:val="28"/>
          <w:szCs w:val="28"/>
        </w:rPr>
        <w:t xml:space="preserve">Профессиональная этика как правильное поведение и правильная деятельность. </w:t>
      </w:r>
    </w:p>
    <w:p w:rsidR="002F054C" w:rsidRDefault="00202F6D">
      <w:pPr>
        <w:spacing w:line="360" w:lineRule="auto"/>
        <w:ind w:firstLine="709"/>
        <w:jc w:val="both"/>
        <w:rPr>
          <w:sz w:val="28"/>
          <w:szCs w:val="28"/>
        </w:rPr>
      </w:pPr>
      <w:r>
        <w:rPr>
          <w:sz w:val="28"/>
          <w:szCs w:val="28"/>
        </w:rPr>
        <w:t xml:space="preserve">Парадигмальные параметры этики. Правильность – функционально оправданная деятельность в данных условиях. Правильность – эффективное на данный момент состояние системы деятельности.  </w:t>
      </w:r>
    </w:p>
    <w:p w:rsidR="002F054C" w:rsidRDefault="00202F6D">
      <w:pPr>
        <w:spacing w:line="360" w:lineRule="auto"/>
        <w:ind w:firstLine="709"/>
        <w:jc w:val="both"/>
        <w:rPr>
          <w:sz w:val="28"/>
          <w:szCs w:val="28"/>
        </w:rPr>
      </w:pPr>
      <w:r>
        <w:rPr>
          <w:sz w:val="28"/>
          <w:szCs w:val="28"/>
        </w:rPr>
        <w:t xml:space="preserve">Особенности функциональной этики в профессиональной деятельности. Специфика тематизации: относительность правил и локальность норм; антропологический контекст, регулятивная роль мотивации. Основные понятия: деятельность, действие, ценности, интерпретация, интенция, опыт, дискурсивная норма, функциональная норма, польза и т.д. Онтологические основания правильного поведения: условия – цель, решение – последствия, неопределенность – риск, задача – функция. Аксиологические основания функциональной этики: ценность – значимость; ценность - результат. </w:t>
      </w:r>
    </w:p>
    <w:p w:rsidR="002F054C" w:rsidRDefault="00202F6D">
      <w:pPr>
        <w:spacing w:line="360" w:lineRule="auto"/>
        <w:ind w:firstLine="709"/>
        <w:jc w:val="both"/>
        <w:rPr>
          <w:sz w:val="28"/>
          <w:szCs w:val="28"/>
        </w:rPr>
      </w:pPr>
      <w:r>
        <w:rPr>
          <w:sz w:val="28"/>
          <w:szCs w:val="28"/>
        </w:rPr>
        <w:t xml:space="preserve">Особенности системной этики. Специфика проблематизации: этика нормальности и ненормальности. Основные понятия системной этики: экосреда, субъектная ответственность, системная ответственность, технико-ценностная ответственность, операционная оправданность, норма как системный код, постправда. Онтологические основания системной этики: неравновесность, устойчивость, информационная реальность, коммуникативная реальность, системный суверенит, сингулярности, симулякры. Аксиологические основания системной этики: ценность – цель, общественное благо, солидарность. </w:t>
      </w:r>
    </w:p>
    <w:p w:rsidR="002F054C" w:rsidRDefault="00202F6D">
      <w:pPr>
        <w:spacing w:line="360" w:lineRule="auto"/>
        <w:ind w:firstLine="709"/>
        <w:jc w:val="both"/>
        <w:rPr>
          <w:sz w:val="28"/>
          <w:szCs w:val="28"/>
        </w:rPr>
      </w:pPr>
      <w:r>
        <w:rPr>
          <w:sz w:val="28"/>
          <w:szCs w:val="28"/>
        </w:rPr>
        <w:t xml:space="preserve">Профессиональная этика как учение о профессиональной морали. Этические принципы деловой деятельности. Моральное измерение бизнеса. </w:t>
      </w:r>
    </w:p>
    <w:p w:rsidR="002F054C" w:rsidRDefault="00202F6D">
      <w:pPr>
        <w:jc w:val="both"/>
        <w:rPr>
          <w:b/>
          <w:sz w:val="28"/>
          <w:szCs w:val="28"/>
        </w:rPr>
      </w:pPr>
      <w:r>
        <w:rPr>
          <w:b/>
          <w:sz w:val="28"/>
          <w:szCs w:val="28"/>
        </w:rPr>
        <w:t>Тема 5. Менеджмент как предмет практической философии</w:t>
      </w:r>
    </w:p>
    <w:p w:rsidR="002F054C" w:rsidRDefault="002F054C">
      <w:pPr>
        <w:jc w:val="both"/>
        <w:rPr>
          <w:b/>
          <w:sz w:val="28"/>
          <w:szCs w:val="28"/>
        </w:rPr>
      </w:pPr>
    </w:p>
    <w:p w:rsidR="002F054C" w:rsidRDefault="00202F6D">
      <w:pPr>
        <w:spacing w:line="360" w:lineRule="auto"/>
        <w:ind w:firstLine="709"/>
        <w:jc w:val="both"/>
        <w:rPr>
          <w:sz w:val="28"/>
          <w:szCs w:val="28"/>
        </w:rPr>
      </w:pPr>
      <w:r>
        <w:rPr>
          <w:sz w:val="28"/>
          <w:szCs w:val="28"/>
        </w:rPr>
        <w:t xml:space="preserve">Менеджмент как социально-практическая деятельность и как научная дисциплина. Включение философии в междисциплинарный подход по </w:t>
      </w:r>
      <w:r>
        <w:rPr>
          <w:sz w:val="28"/>
          <w:szCs w:val="28"/>
        </w:rPr>
        <w:lastRenderedPageBreak/>
        <w:t>осмыслению принципов управления. Перемещение проблематики управления в философию, политические и экономические науки, социо-гуманитарную эргономику. Макромодели социальных систем управления.</w:t>
      </w:r>
    </w:p>
    <w:p w:rsidR="002F054C" w:rsidRDefault="00202F6D">
      <w:pPr>
        <w:spacing w:line="360" w:lineRule="auto"/>
        <w:ind w:firstLine="709"/>
        <w:jc w:val="both"/>
        <w:rPr>
          <w:sz w:val="28"/>
          <w:szCs w:val="28"/>
        </w:rPr>
      </w:pPr>
      <w:r>
        <w:rPr>
          <w:sz w:val="28"/>
          <w:szCs w:val="28"/>
        </w:rPr>
        <w:t xml:space="preserve">Философия менеджмента как управленческая метатеория. Анализ представлений об управляемой и управляющей реальности, эпистемологическая оценка понятий языка управления. Обсуждение конкурирующих концептуальных подходов, философско-методологическое рассмотрение больших проектов управления. </w:t>
      </w:r>
    </w:p>
    <w:p w:rsidR="002F054C" w:rsidRDefault="00202F6D">
      <w:pPr>
        <w:spacing w:line="360" w:lineRule="auto"/>
        <w:ind w:firstLine="709"/>
        <w:jc w:val="both"/>
        <w:rPr>
          <w:sz w:val="28"/>
          <w:szCs w:val="28"/>
        </w:rPr>
      </w:pPr>
      <w:r>
        <w:rPr>
          <w:sz w:val="28"/>
          <w:szCs w:val="28"/>
        </w:rPr>
        <w:t xml:space="preserve">Опыт научной систематизации социокультурных оснований управления. Социологические и культурологические аспекты изучения социокультурных оснований управления. </w:t>
      </w:r>
    </w:p>
    <w:p w:rsidR="002F054C" w:rsidRDefault="00202F6D">
      <w:pPr>
        <w:spacing w:line="360" w:lineRule="auto"/>
        <w:ind w:firstLine="709"/>
        <w:jc w:val="both"/>
        <w:rPr>
          <w:sz w:val="28"/>
          <w:szCs w:val="28"/>
        </w:rPr>
      </w:pPr>
      <w:r>
        <w:rPr>
          <w:sz w:val="28"/>
          <w:szCs w:val="28"/>
        </w:rPr>
        <w:t xml:space="preserve">Деятельностный характер управления (К. Маркс, М. Вебер, Л. Мизес, Г. Щедровицкий). Изучение управления как системы. Классификация моделей управленческих подсистем. </w:t>
      </w:r>
    </w:p>
    <w:p w:rsidR="002F054C" w:rsidRDefault="00202F6D">
      <w:pPr>
        <w:spacing w:line="360" w:lineRule="auto"/>
        <w:ind w:firstLine="709"/>
        <w:jc w:val="both"/>
        <w:rPr>
          <w:sz w:val="28"/>
          <w:szCs w:val="28"/>
        </w:rPr>
      </w:pPr>
      <w:r>
        <w:rPr>
          <w:sz w:val="28"/>
          <w:szCs w:val="28"/>
        </w:rPr>
        <w:t xml:space="preserve">Философия менеджмента как теория рефлексивных игр и принятия коллективных решений. </w:t>
      </w:r>
    </w:p>
    <w:p w:rsidR="002F054C" w:rsidRDefault="00202F6D">
      <w:pPr>
        <w:spacing w:line="360" w:lineRule="auto"/>
        <w:ind w:firstLine="709"/>
        <w:jc w:val="both"/>
        <w:rPr>
          <w:sz w:val="28"/>
          <w:szCs w:val="28"/>
        </w:rPr>
      </w:pPr>
      <w:r>
        <w:rPr>
          <w:sz w:val="28"/>
          <w:szCs w:val="28"/>
        </w:rPr>
        <w:t xml:space="preserve">Менеджмент – пусковой механизм и условие формирования предприятий как социальных организмов. Теоретический дискурс в менеджменте. Роль монодисциплинарной метатеории. Выявление предельных оснований управленческой деятельности в философии менеджмента. </w:t>
      </w:r>
    </w:p>
    <w:p w:rsidR="002F054C" w:rsidRDefault="00202F6D">
      <w:pPr>
        <w:jc w:val="center"/>
        <w:rPr>
          <w:b/>
          <w:sz w:val="28"/>
          <w:szCs w:val="28"/>
        </w:rPr>
      </w:pPr>
      <w:r>
        <w:rPr>
          <w:b/>
          <w:sz w:val="28"/>
          <w:szCs w:val="28"/>
        </w:rPr>
        <w:t xml:space="preserve">Тема 6. Принципы управления в контексте классической </w:t>
      </w:r>
    </w:p>
    <w:p w:rsidR="002F054C" w:rsidRDefault="00202F6D">
      <w:pPr>
        <w:jc w:val="center"/>
        <w:rPr>
          <w:b/>
          <w:color w:val="FF0000"/>
          <w:sz w:val="28"/>
          <w:szCs w:val="28"/>
        </w:rPr>
      </w:pPr>
      <w:r>
        <w:rPr>
          <w:b/>
          <w:sz w:val="28"/>
          <w:szCs w:val="28"/>
        </w:rPr>
        <w:t xml:space="preserve"> рациональности </w:t>
      </w:r>
      <w:r>
        <w:rPr>
          <w:b/>
          <w:color w:val="FF0000"/>
          <w:sz w:val="28"/>
          <w:szCs w:val="28"/>
        </w:rPr>
        <w:t xml:space="preserve">  </w:t>
      </w:r>
    </w:p>
    <w:p w:rsidR="002F054C" w:rsidRDefault="00202F6D">
      <w:pPr>
        <w:jc w:val="center"/>
        <w:rPr>
          <w:sz w:val="28"/>
          <w:szCs w:val="28"/>
        </w:rPr>
      </w:pPr>
      <w:r>
        <w:rPr>
          <w:b/>
          <w:sz w:val="28"/>
          <w:szCs w:val="28"/>
        </w:rPr>
        <w:t xml:space="preserve"> </w:t>
      </w:r>
    </w:p>
    <w:p w:rsidR="002F054C" w:rsidRDefault="00202F6D">
      <w:pPr>
        <w:spacing w:line="360" w:lineRule="auto"/>
        <w:ind w:firstLine="709"/>
        <w:jc w:val="both"/>
        <w:rPr>
          <w:sz w:val="28"/>
          <w:szCs w:val="28"/>
        </w:rPr>
      </w:pPr>
      <w:r>
        <w:rPr>
          <w:color w:val="FF0000"/>
          <w:sz w:val="28"/>
          <w:szCs w:val="28"/>
        </w:rPr>
        <w:t xml:space="preserve"> </w:t>
      </w:r>
      <w:r>
        <w:rPr>
          <w:sz w:val="28"/>
          <w:szCs w:val="28"/>
        </w:rPr>
        <w:t xml:space="preserve">Предпосылки формирования классического менеджмента: целенаправленное действие, идеал научности, независимость от социально-культурных условий, универсальные стандарты. Роль диалектической логики и  системного подхода  в классической трактовке процесса управления. </w:t>
      </w:r>
    </w:p>
    <w:p w:rsidR="002F054C" w:rsidRDefault="00202F6D">
      <w:pPr>
        <w:spacing w:line="360" w:lineRule="auto"/>
        <w:ind w:firstLine="709"/>
        <w:jc w:val="both"/>
        <w:rPr>
          <w:sz w:val="28"/>
          <w:szCs w:val="28"/>
        </w:rPr>
      </w:pPr>
      <w:r>
        <w:rPr>
          <w:sz w:val="28"/>
          <w:szCs w:val="28"/>
        </w:rPr>
        <w:t xml:space="preserve">Методологические установки классического менеджмента (Ф. Тэйлор, А. Файоль, Р. Джилбретт, У. Бернс, Г. Эммерсон, П. Друкер). Определение менеджмента через функции статического и динамического порядка. Ориентация на механицизм и натурализм. </w:t>
      </w:r>
    </w:p>
    <w:p w:rsidR="002F054C" w:rsidRDefault="00202F6D">
      <w:pPr>
        <w:spacing w:line="360" w:lineRule="auto"/>
        <w:ind w:firstLine="709"/>
        <w:jc w:val="both"/>
        <w:rPr>
          <w:sz w:val="28"/>
          <w:szCs w:val="28"/>
        </w:rPr>
      </w:pPr>
      <w:r>
        <w:rPr>
          <w:sz w:val="28"/>
          <w:szCs w:val="28"/>
        </w:rPr>
        <w:lastRenderedPageBreak/>
        <w:t xml:space="preserve">Идея эффективности как максимизация достижения запланированной цели при минимальных затратах и использовании научных ресурсов. Однозначность эффективного решения, строгое определение правил и принципов. </w:t>
      </w:r>
    </w:p>
    <w:p w:rsidR="002F054C" w:rsidRDefault="00202F6D">
      <w:pPr>
        <w:spacing w:line="360" w:lineRule="auto"/>
        <w:ind w:firstLine="709"/>
        <w:jc w:val="both"/>
        <w:rPr>
          <w:sz w:val="28"/>
          <w:szCs w:val="28"/>
        </w:rPr>
      </w:pPr>
      <w:r>
        <w:rPr>
          <w:sz w:val="28"/>
          <w:szCs w:val="28"/>
        </w:rPr>
        <w:t xml:space="preserve">Деперсонализация менеджмента. Менеджер как «мыслящий» калькулятор. Формальная трактовка рационально-экономических стимулов: централизм, вертикальная коммуникация, разделение обязанностей. </w:t>
      </w:r>
    </w:p>
    <w:p w:rsidR="002F054C" w:rsidRDefault="00202F6D">
      <w:pPr>
        <w:spacing w:line="360" w:lineRule="auto"/>
        <w:ind w:firstLine="709"/>
        <w:jc w:val="both"/>
        <w:rPr>
          <w:sz w:val="28"/>
          <w:szCs w:val="28"/>
        </w:rPr>
      </w:pPr>
      <w:r>
        <w:rPr>
          <w:sz w:val="28"/>
          <w:szCs w:val="28"/>
        </w:rPr>
        <w:t xml:space="preserve">Специфика классических взглядов в современных теориях менеджмента. Субъектно-объектные представления об управлении. Влияние первого позитивизма на философию и теорию менеджмента. Становление кибернетики первого порядка. Обратные связи как основной механизма управления. </w:t>
      </w:r>
    </w:p>
    <w:p w:rsidR="002F054C" w:rsidRDefault="002F054C">
      <w:pPr>
        <w:spacing w:line="360" w:lineRule="auto"/>
        <w:ind w:firstLine="709"/>
        <w:jc w:val="both"/>
        <w:rPr>
          <w:color w:val="FF0000"/>
          <w:sz w:val="28"/>
          <w:szCs w:val="28"/>
        </w:rPr>
      </w:pPr>
    </w:p>
    <w:p w:rsidR="002F054C" w:rsidRDefault="00202F6D">
      <w:pPr>
        <w:jc w:val="center"/>
        <w:rPr>
          <w:b/>
          <w:sz w:val="28"/>
          <w:szCs w:val="28"/>
        </w:rPr>
      </w:pPr>
      <w:r>
        <w:rPr>
          <w:b/>
          <w:sz w:val="28"/>
          <w:szCs w:val="28"/>
        </w:rPr>
        <w:t>Тема 7. Принципы управления в аспекте неклассической</w:t>
      </w:r>
    </w:p>
    <w:p w:rsidR="002F054C" w:rsidRDefault="00202F6D">
      <w:pPr>
        <w:jc w:val="center"/>
        <w:rPr>
          <w:b/>
          <w:sz w:val="28"/>
          <w:szCs w:val="28"/>
        </w:rPr>
      </w:pPr>
      <w:r>
        <w:rPr>
          <w:b/>
          <w:sz w:val="28"/>
          <w:szCs w:val="28"/>
        </w:rPr>
        <w:t xml:space="preserve"> рациональности   </w:t>
      </w:r>
    </w:p>
    <w:p w:rsidR="002F054C" w:rsidRDefault="00202F6D">
      <w:pPr>
        <w:spacing w:line="360" w:lineRule="auto"/>
        <w:ind w:firstLine="709"/>
        <w:jc w:val="both"/>
        <w:rPr>
          <w:sz w:val="28"/>
          <w:szCs w:val="28"/>
        </w:rPr>
      </w:pPr>
      <w:r>
        <w:rPr>
          <w:sz w:val="28"/>
          <w:szCs w:val="28"/>
        </w:rPr>
        <w:t xml:space="preserve">Методологические основания неклассической трактовки управления. Роль аналитической философии в определении субъекта и объекта управления. Применение функционального, структурного, аксиоматического, теоретико-игрового, неклассического системного подхода к моделированию менеджеральных процессов.  Управление в культурно-антропологической картине мира: коллективные действия и представления. Антропология управления в структуре деятельности. Взаимодействие субъектов как предпосылка антропологии управления. Организация и управление в перспективе социальной антропологии. </w:t>
      </w:r>
    </w:p>
    <w:p w:rsidR="002F054C" w:rsidRDefault="00202F6D">
      <w:pPr>
        <w:spacing w:line="360" w:lineRule="auto"/>
        <w:ind w:firstLine="709"/>
        <w:jc w:val="both"/>
        <w:rPr>
          <w:sz w:val="28"/>
          <w:szCs w:val="28"/>
        </w:rPr>
      </w:pPr>
      <w:r>
        <w:rPr>
          <w:sz w:val="28"/>
          <w:szCs w:val="28"/>
        </w:rPr>
        <w:t xml:space="preserve">Гуманитарно-научный подход в менеджменте в школах «человеческих отношений» и «организационного гуманизма» (Э. Мэйо, А. Маслоу, Д. Макгрегор). Субъективный аспект организационного поведения, важность внеэкономических побуждений и мотиваций. Приоритет социально-психологических факторов над технологиями. Многоканальность коммуникаций. Философский анализ «Хотторнского эффекта». </w:t>
      </w:r>
    </w:p>
    <w:p w:rsidR="002F054C" w:rsidRDefault="00202F6D">
      <w:pPr>
        <w:spacing w:line="360" w:lineRule="auto"/>
        <w:ind w:firstLine="709"/>
        <w:jc w:val="both"/>
        <w:rPr>
          <w:sz w:val="28"/>
          <w:szCs w:val="28"/>
        </w:rPr>
      </w:pPr>
      <w:r>
        <w:rPr>
          <w:sz w:val="28"/>
          <w:szCs w:val="28"/>
        </w:rPr>
        <w:t xml:space="preserve">Методологические установки неклассического менеджмента. Плюрализм стандартов и идеалов, роль экстерналистских и интерналистских факторов в организационной структуре. Условия как система отсчета организационных </w:t>
      </w:r>
      <w:r>
        <w:rPr>
          <w:sz w:val="28"/>
          <w:szCs w:val="28"/>
        </w:rPr>
        <w:lastRenderedPageBreak/>
        <w:t>действий. Потребность в различных стилях руководства. Применение конкурирующих принципов в соответствующих условиях (Г. Саймон). Диагностические критерии при анализе ситуаций.</w:t>
      </w:r>
    </w:p>
    <w:p w:rsidR="002F054C" w:rsidRDefault="00202F6D">
      <w:pPr>
        <w:spacing w:line="360" w:lineRule="auto"/>
        <w:ind w:firstLine="709"/>
        <w:jc w:val="both"/>
        <w:rPr>
          <w:sz w:val="28"/>
          <w:szCs w:val="28"/>
        </w:rPr>
      </w:pPr>
      <w:r>
        <w:rPr>
          <w:sz w:val="28"/>
          <w:szCs w:val="28"/>
        </w:rPr>
        <w:t xml:space="preserve">Многообразие организационных структур (А. Уолкер, Дж. Лорш, А. Этциони, Дж. Пфеффер). Организационные модели: механическая, органическая, «продуктовая», «функциональная», принудительная, утилитарная, нормативная, рациональная, бюрократическая, процессуальная, политическая. </w:t>
      </w:r>
    </w:p>
    <w:p w:rsidR="002F054C" w:rsidRDefault="00202F6D">
      <w:pPr>
        <w:spacing w:line="360" w:lineRule="auto"/>
        <w:ind w:firstLine="709"/>
        <w:jc w:val="both"/>
        <w:rPr>
          <w:b/>
          <w:sz w:val="28"/>
          <w:szCs w:val="28"/>
        </w:rPr>
      </w:pPr>
      <w:r>
        <w:rPr>
          <w:sz w:val="28"/>
          <w:szCs w:val="28"/>
        </w:rPr>
        <w:t xml:space="preserve">Менеджмент и кибернетика второго порядка. Менеджмент и философия герменевтики. Субъектно-субъектные представления о природе управления. Новый теоретико-игровой подход, ценностные основания моделей выбора. </w:t>
      </w:r>
    </w:p>
    <w:p w:rsidR="002F054C" w:rsidRDefault="00202F6D">
      <w:pPr>
        <w:jc w:val="both"/>
        <w:rPr>
          <w:b/>
          <w:sz w:val="28"/>
          <w:szCs w:val="28"/>
        </w:rPr>
      </w:pPr>
      <w:r>
        <w:rPr>
          <w:b/>
          <w:sz w:val="28"/>
          <w:szCs w:val="28"/>
        </w:rPr>
        <w:t>Тема 8. Принципы управления и постнеклассическая рациональность</w:t>
      </w:r>
    </w:p>
    <w:p w:rsidR="002F054C" w:rsidRDefault="002F054C">
      <w:pPr>
        <w:jc w:val="both"/>
        <w:rPr>
          <w:b/>
          <w:sz w:val="28"/>
          <w:szCs w:val="28"/>
        </w:rPr>
      </w:pPr>
    </w:p>
    <w:p w:rsidR="002F054C" w:rsidRDefault="00202F6D">
      <w:pPr>
        <w:spacing w:line="360" w:lineRule="auto"/>
        <w:ind w:firstLine="709"/>
        <w:jc w:val="both"/>
        <w:rPr>
          <w:sz w:val="28"/>
          <w:szCs w:val="28"/>
        </w:rPr>
      </w:pPr>
      <w:r>
        <w:rPr>
          <w:sz w:val="28"/>
          <w:szCs w:val="28"/>
        </w:rPr>
        <w:t xml:space="preserve">Онтологические предпосылки постнеклассического менеджмента. Управленческая проблема как онтологическое понятие. Многообразие управленческой реальности. Организационная идея – решение проблемы в ситуациях неопределенности. </w:t>
      </w:r>
    </w:p>
    <w:p w:rsidR="002F054C" w:rsidRDefault="00202F6D">
      <w:pPr>
        <w:spacing w:line="360" w:lineRule="auto"/>
        <w:ind w:firstLine="709"/>
        <w:jc w:val="both"/>
        <w:rPr>
          <w:sz w:val="28"/>
          <w:szCs w:val="28"/>
        </w:rPr>
      </w:pPr>
      <w:r>
        <w:rPr>
          <w:sz w:val="28"/>
          <w:szCs w:val="28"/>
        </w:rPr>
        <w:t xml:space="preserve">Управление как системная реальность. Влияние кибернетики третьего порядка. Организация как открытая система. Процессуальная организационная модель Дж. Томпсона. Системно-органический подход. Проблема выбора модели управления. «Сетевая методология». Мутации управления в сетевом обществе: «общество зрелищ», «общество контроля», «общество риска». Эволюционная теория организации. Синтез эволюционной теории и теории хаоса. Синергетический менеджмент. Философские основания антикризисного управления. Организация как сложная система. Сочетание адаптации и идентичности. Уровневый подход (С. Закс). Идеи «содействующего руководства» (У. Беннис); «матричных организаций»; «перевернутой пирамиды». Организация как ценностно-целевая структура: «теория Z». </w:t>
      </w:r>
    </w:p>
    <w:p w:rsidR="002F054C" w:rsidRDefault="002F054C">
      <w:pPr>
        <w:spacing w:line="360" w:lineRule="auto"/>
        <w:ind w:firstLine="709"/>
        <w:jc w:val="both"/>
        <w:rPr>
          <w:sz w:val="28"/>
          <w:szCs w:val="28"/>
        </w:rPr>
      </w:pPr>
    </w:p>
    <w:p w:rsidR="002F054C" w:rsidRDefault="002F054C">
      <w:pPr>
        <w:spacing w:line="360" w:lineRule="auto"/>
        <w:ind w:firstLine="709"/>
        <w:jc w:val="both"/>
        <w:rPr>
          <w:sz w:val="28"/>
          <w:szCs w:val="28"/>
        </w:rPr>
      </w:pPr>
    </w:p>
    <w:p w:rsidR="002F054C" w:rsidRDefault="00202F6D">
      <w:pPr>
        <w:jc w:val="both"/>
        <w:rPr>
          <w:b/>
          <w:sz w:val="28"/>
          <w:szCs w:val="28"/>
        </w:rPr>
      </w:pPr>
      <w:r>
        <w:rPr>
          <w:b/>
          <w:sz w:val="28"/>
          <w:szCs w:val="28"/>
        </w:rPr>
        <w:t>Тема 9. Интегративные стратегии в современной философии и теории менеджмента</w:t>
      </w:r>
    </w:p>
    <w:p w:rsidR="002F054C" w:rsidRDefault="002F054C">
      <w:pPr>
        <w:spacing w:line="360" w:lineRule="auto"/>
        <w:ind w:firstLine="709"/>
        <w:jc w:val="both"/>
        <w:rPr>
          <w:sz w:val="28"/>
          <w:szCs w:val="28"/>
        </w:rPr>
      </w:pPr>
    </w:p>
    <w:p w:rsidR="002F054C" w:rsidRDefault="00202F6D">
      <w:pPr>
        <w:spacing w:line="360" w:lineRule="auto"/>
        <w:ind w:firstLine="709"/>
        <w:jc w:val="both"/>
        <w:rPr>
          <w:sz w:val="28"/>
          <w:szCs w:val="28"/>
        </w:rPr>
      </w:pPr>
      <w:r>
        <w:rPr>
          <w:sz w:val="28"/>
          <w:szCs w:val="28"/>
        </w:rPr>
        <w:lastRenderedPageBreak/>
        <w:t>Методологические основания интегративных стратегий менеджмента. Междисциплинарный подход в изучении системных параметров менеджмента.</w:t>
      </w:r>
    </w:p>
    <w:p w:rsidR="002F054C" w:rsidRDefault="00202F6D">
      <w:pPr>
        <w:spacing w:line="360" w:lineRule="auto"/>
        <w:ind w:firstLine="709"/>
        <w:jc w:val="both"/>
        <w:rPr>
          <w:sz w:val="28"/>
          <w:szCs w:val="28"/>
        </w:rPr>
      </w:pPr>
      <w:r>
        <w:rPr>
          <w:sz w:val="28"/>
          <w:szCs w:val="28"/>
        </w:rPr>
        <w:t xml:space="preserve"> Современная трактовка организационных инноваций и изменений. Стратегический менеджмент. Необходимость объединенной теории интегрированной стратегии. Попытка интегрального подхода (Ф. Шервуд). </w:t>
      </w:r>
    </w:p>
    <w:p w:rsidR="002F054C" w:rsidRDefault="00202F6D">
      <w:pPr>
        <w:spacing w:line="360" w:lineRule="auto"/>
        <w:ind w:firstLine="709"/>
        <w:jc w:val="both"/>
        <w:rPr>
          <w:sz w:val="28"/>
          <w:szCs w:val="28"/>
        </w:rPr>
      </w:pPr>
      <w:r>
        <w:rPr>
          <w:sz w:val="28"/>
          <w:szCs w:val="28"/>
        </w:rPr>
        <w:t xml:space="preserve">Современная интерпретация субъектного подхода к управлению. Взаимоотношение индивидуальных и коллективных субъектов в процессе управления развитием. Виды управленческой системной рефлексии. Субъекты как системообразующий фактор управления. </w:t>
      </w:r>
    </w:p>
    <w:p w:rsidR="002F054C" w:rsidRDefault="002F054C">
      <w:pPr>
        <w:spacing w:line="360" w:lineRule="auto"/>
        <w:ind w:firstLine="709"/>
        <w:jc w:val="both"/>
        <w:rPr>
          <w:sz w:val="28"/>
          <w:szCs w:val="28"/>
        </w:rPr>
      </w:pPr>
    </w:p>
    <w:p w:rsidR="002F054C" w:rsidRDefault="002F054C">
      <w:pPr>
        <w:jc w:val="both"/>
        <w:rPr>
          <w:b/>
          <w:sz w:val="28"/>
          <w:szCs w:val="28"/>
        </w:rPr>
      </w:pPr>
    </w:p>
    <w:p w:rsidR="002F054C" w:rsidRDefault="002F054C">
      <w:pPr>
        <w:pStyle w:val="Style10"/>
        <w:widowControl/>
        <w:rPr>
          <w:rStyle w:val="FontStyle51"/>
          <w:b/>
          <w:sz w:val="8"/>
          <w:szCs w:val="8"/>
        </w:rPr>
      </w:pPr>
    </w:p>
    <w:p w:rsidR="002F054C" w:rsidRDefault="00202F6D">
      <w:pPr>
        <w:spacing w:after="240"/>
        <w:ind w:firstLine="709"/>
        <w:jc w:val="both"/>
        <w:rPr>
          <w:b/>
          <w:szCs w:val="20"/>
          <w:lang w:eastAsia="en-US"/>
        </w:rPr>
      </w:pPr>
      <w:r>
        <w:rPr>
          <w:b/>
          <w:sz w:val="28"/>
          <w:szCs w:val="28"/>
        </w:rPr>
        <w:t xml:space="preserve">5.2. Учебно-тематический план  </w:t>
      </w:r>
    </w:p>
    <w:p w:rsidR="002F054C" w:rsidRDefault="00202F6D">
      <w:pPr>
        <w:tabs>
          <w:tab w:val="right" w:pos="851"/>
        </w:tabs>
        <w:ind w:firstLine="709"/>
        <w:jc w:val="right"/>
      </w:pPr>
      <w:r>
        <w:t>Таблица 2</w:t>
      </w:r>
    </w:p>
    <w:tbl>
      <w:tblPr>
        <w:tblStyle w:val="12"/>
        <w:tblW w:w="10792" w:type="dxa"/>
        <w:tblInd w:w="-885" w:type="dxa"/>
        <w:tblLayout w:type="fixed"/>
        <w:tblLook w:val="04A0" w:firstRow="1" w:lastRow="0" w:firstColumn="1" w:lastColumn="0" w:noHBand="0" w:noVBand="1"/>
      </w:tblPr>
      <w:tblGrid>
        <w:gridCol w:w="426"/>
        <w:gridCol w:w="2581"/>
        <w:gridCol w:w="850"/>
        <w:gridCol w:w="1247"/>
        <w:gridCol w:w="1134"/>
        <w:gridCol w:w="1021"/>
        <w:gridCol w:w="244"/>
        <w:gridCol w:w="1134"/>
        <w:gridCol w:w="2155"/>
      </w:tblGrid>
      <w:tr w:rsidR="002F054C">
        <w:tc>
          <w:tcPr>
            <w:tcW w:w="426" w:type="dxa"/>
            <w:vMerge w:val="restart"/>
          </w:tcPr>
          <w:p w:rsidR="002F054C" w:rsidRDefault="00202F6D">
            <w:pPr>
              <w:rPr>
                <w:color w:val="000000"/>
              </w:rPr>
            </w:pPr>
            <w:r>
              <w:rPr>
                <w:color w:val="000000"/>
              </w:rPr>
              <w:t>№</w:t>
            </w:r>
          </w:p>
        </w:tc>
        <w:tc>
          <w:tcPr>
            <w:tcW w:w="2581" w:type="dxa"/>
            <w:vMerge w:val="restart"/>
          </w:tcPr>
          <w:p w:rsidR="002F054C" w:rsidRDefault="00202F6D">
            <w:pPr>
              <w:rPr>
                <w:color w:val="000000"/>
              </w:rPr>
            </w:pPr>
            <w:r>
              <w:rPr>
                <w:color w:val="000000"/>
              </w:rPr>
              <w:t>Наименование тем (разделов) дисциплины</w:t>
            </w:r>
          </w:p>
        </w:tc>
        <w:tc>
          <w:tcPr>
            <w:tcW w:w="5630" w:type="dxa"/>
            <w:gridSpan w:val="6"/>
          </w:tcPr>
          <w:p w:rsidR="002F054C" w:rsidRDefault="00202F6D">
            <w:pPr>
              <w:tabs>
                <w:tab w:val="left" w:pos="1802"/>
              </w:tabs>
              <w:jc w:val="center"/>
              <w:rPr>
                <w:color w:val="000000"/>
              </w:rPr>
            </w:pPr>
            <w:r>
              <w:rPr>
                <w:color w:val="000000"/>
              </w:rPr>
              <w:t>Трудоемкость в часах</w:t>
            </w:r>
          </w:p>
        </w:tc>
        <w:tc>
          <w:tcPr>
            <w:tcW w:w="2155" w:type="dxa"/>
            <w:vMerge w:val="restart"/>
          </w:tcPr>
          <w:p w:rsidR="002F054C" w:rsidRDefault="00202F6D">
            <w:pPr>
              <w:rPr>
                <w:color w:val="000000"/>
              </w:rPr>
            </w:pPr>
            <w:r>
              <w:rPr>
                <w:color w:val="000000"/>
              </w:rPr>
              <w:t>Формы текущего контроля успеваемости</w:t>
            </w:r>
          </w:p>
        </w:tc>
      </w:tr>
      <w:tr w:rsidR="002F054C">
        <w:tc>
          <w:tcPr>
            <w:tcW w:w="426" w:type="dxa"/>
            <w:vMerge/>
          </w:tcPr>
          <w:p w:rsidR="002F054C" w:rsidRDefault="002F054C">
            <w:pPr>
              <w:rPr>
                <w:color w:val="000000"/>
              </w:rPr>
            </w:pPr>
          </w:p>
        </w:tc>
        <w:tc>
          <w:tcPr>
            <w:tcW w:w="2581" w:type="dxa"/>
            <w:vMerge/>
          </w:tcPr>
          <w:p w:rsidR="002F054C" w:rsidRDefault="002F054C">
            <w:pPr>
              <w:rPr>
                <w:color w:val="000000"/>
              </w:rPr>
            </w:pPr>
          </w:p>
        </w:tc>
        <w:tc>
          <w:tcPr>
            <w:tcW w:w="850" w:type="dxa"/>
            <w:vMerge w:val="restart"/>
          </w:tcPr>
          <w:p w:rsidR="002F054C" w:rsidRDefault="00202F6D">
            <w:pPr>
              <w:rPr>
                <w:color w:val="000000"/>
              </w:rPr>
            </w:pPr>
            <w:r>
              <w:rPr>
                <w:color w:val="000000"/>
              </w:rPr>
              <w:t>Всего</w:t>
            </w:r>
          </w:p>
        </w:tc>
        <w:tc>
          <w:tcPr>
            <w:tcW w:w="3646" w:type="dxa"/>
            <w:gridSpan w:val="4"/>
          </w:tcPr>
          <w:p w:rsidR="002F054C" w:rsidRDefault="00202F6D">
            <w:pPr>
              <w:jc w:val="center"/>
              <w:rPr>
                <w:color w:val="000000"/>
              </w:rPr>
            </w:pPr>
            <w:r>
              <w:rPr>
                <w:color w:val="000000"/>
              </w:rPr>
              <w:t>Контактная работа-Аудиторная работа</w:t>
            </w:r>
          </w:p>
        </w:tc>
        <w:tc>
          <w:tcPr>
            <w:tcW w:w="1134" w:type="dxa"/>
            <w:vMerge w:val="restart"/>
          </w:tcPr>
          <w:p w:rsidR="002F054C" w:rsidRDefault="00202F6D">
            <w:pPr>
              <w:keepNext/>
              <w:rPr>
                <w:color w:val="000000"/>
              </w:rPr>
            </w:pPr>
            <w:r>
              <w:rPr>
                <w:color w:val="000000"/>
              </w:rPr>
              <w:t xml:space="preserve">Самостоятельная работа </w:t>
            </w:r>
          </w:p>
        </w:tc>
        <w:tc>
          <w:tcPr>
            <w:tcW w:w="2155" w:type="dxa"/>
            <w:vMerge/>
          </w:tcPr>
          <w:p w:rsidR="002F054C" w:rsidRDefault="002F054C">
            <w:pPr>
              <w:rPr>
                <w:color w:val="000000"/>
              </w:rPr>
            </w:pPr>
          </w:p>
        </w:tc>
      </w:tr>
      <w:tr w:rsidR="002F054C">
        <w:trPr>
          <w:trHeight w:val="1281"/>
        </w:trPr>
        <w:tc>
          <w:tcPr>
            <w:tcW w:w="426" w:type="dxa"/>
            <w:vMerge/>
          </w:tcPr>
          <w:p w:rsidR="002F054C" w:rsidRDefault="002F054C">
            <w:pPr>
              <w:rPr>
                <w:color w:val="000000"/>
              </w:rPr>
            </w:pPr>
          </w:p>
        </w:tc>
        <w:tc>
          <w:tcPr>
            <w:tcW w:w="2581" w:type="dxa"/>
            <w:vMerge/>
          </w:tcPr>
          <w:p w:rsidR="002F054C" w:rsidRDefault="002F054C">
            <w:pPr>
              <w:rPr>
                <w:color w:val="000000"/>
              </w:rPr>
            </w:pPr>
          </w:p>
        </w:tc>
        <w:tc>
          <w:tcPr>
            <w:tcW w:w="850" w:type="dxa"/>
            <w:vMerge/>
          </w:tcPr>
          <w:p w:rsidR="002F054C" w:rsidRDefault="002F054C">
            <w:pPr>
              <w:rPr>
                <w:color w:val="000000"/>
              </w:rPr>
            </w:pPr>
          </w:p>
        </w:tc>
        <w:tc>
          <w:tcPr>
            <w:tcW w:w="1247" w:type="dxa"/>
          </w:tcPr>
          <w:p w:rsidR="002F054C" w:rsidRDefault="00202F6D">
            <w:pPr>
              <w:rPr>
                <w:color w:val="000000"/>
              </w:rPr>
            </w:pPr>
            <w:r>
              <w:rPr>
                <w:color w:val="000000"/>
              </w:rPr>
              <w:t>Общая, в т.ч.:</w:t>
            </w:r>
          </w:p>
        </w:tc>
        <w:tc>
          <w:tcPr>
            <w:tcW w:w="1134" w:type="dxa"/>
          </w:tcPr>
          <w:p w:rsidR="002F054C" w:rsidRDefault="00202F6D">
            <w:pPr>
              <w:rPr>
                <w:color w:val="000000"/>
              </w:rPr>
            </w:pPr>
            <w:r>
              <w:rPr>
                <w:color w:val="000000"/>
              </w:rPr>
              <w:t>Лекции</w:t>
            </w:r>
          </w:p>
        </w:tc>
        <w:tc>
          <w:tcPr>
            <w:tcW w:w="1265" w:type="dxa"/>
            <w:gridSpan w:val="2"/>
          </w:tcPr>
          <w:p w:rsidR="002F054C" w:rsidRDefault="00202F6D">
            <w:pPr>
              <w:rPr>
                <w:color w:val="000000"/>
              </w:rPr>
            </w:pPr>
            <w:r>
              <w:rPr>
                <w:color w:val="000000"/>
              </w:rPr>
              <w:t>Семинары, практические занятия</w:t>
            </w:r>
          </w:p>
        </w:tc>
        <w:tc>
          <w:tcPr>
            <w:tcW w:w="1134" w:type="dxa"/>
            <w:vMerge/>
          </w:tcPr>
          <w:p w:rsidR="002F054C" w:rsidRDefault="002F054C">
            <w:pPr>
              <w:rPr>
                <w:color w:val="000000"/>
              </w:rPr>
            </w:pPr>
          </w:p>
        </w:tc>
        <w:tc>
          <w:tcPr>
            <w:tcW w:w="2155" w:type="dxa"/>
            <w:vMerge/>
          </w:tcPr>
          <w:p w:rsidR="002F054C" w:rsidRDefault="002F054C">
            <w:pPr>
              <w:rPr>
                <w:color w:val="000000"/>
              </w:rPr>
            </w:pPr>
          </w:p>
        </w:tc>
      </w:tr>
      <w:tr w:rsidR="002F054C">
        <w:tc>
          <w:tcPr>
            <w:tcW w:w="426" w:type="dxa"/>
          </w:tcPr>
          <w:p w:rsidR="002F054C" w:rsidRDefault="002F054C">
            <w:pPr>
              <w:numPr>
                <w:ilvl w:val="0"/>
                <w:numId w:val="3"/>
              </w:numPr>
              <w:contextualSpacing/>
              <w:rPr>
                <w:color w:val="000000"/>
                <w:lang w:eastAsia="en-US"/>
              </w:rPr>
            </w:pPr>
          </w:p>
        </w:tc>
        <w:tc>
          <w:tcPr>
            <w:tcW w:w="2581" w:type="dxa"/>
          </w:tcPr>
          <w:p w:rsidR="002F054C" w:rsidRDefault="00202F6D">
            <w:r>
              <w:t>Профессиональная картина мира: мировоззренческие основания</w:t>
            </w:r>
          </w:p>
        </w:tc>
        <w:tc>
          <w:tcPr>
            <w:tcW w:w="850" w:type="dxa"/>
          </w:tcPr>
          <w:p w:rsidR="002F054C" w:rsidRDefault="00AB532E">
            <w:pPr>
              <w:jc w:val="center"/>
            </w:pPr>
            <w:r>
              <w:t>20</w:t>
            </w:r>
          </w:p>
        </w:tc>
        <w:tc>
          <w:tcPr>
            <w:tcW w:w="1247" w:type="dxa"/>
          </w:tcPr>
          <w:p w:rsidR="002F054C" w:rsidRDefault="00AB532E">
            <w:pPr>
              <w:jc w:val="center"/>
            </w:pPr>
            <w:r>
              <w:t>8</w:t>
            </w:r>
          </w:p>
        </w:tc>
        <w:tc>
          <w:tcPr>
            <w:tcW w:w="1134" w:type="dxa"/>
          </w:tcPr>
          <w:p w:rsidR="002F054C" w:rsidRDefault="00202F6D">
            <w:pPr>
              <w:jc w:val="center"/>
              <w:rPr>
                <w:lang w:val="en-US"/>
              </w:rPr>
            </w:pPr>
            <w:r>
              <w:rPr>
                <w:lang w:val="en-US"/>
              </w:rPr>
              <w:t>2</w:t>
            </w:r>
          </w:p>
        </w:tc>
        <w:tc>
          <w:tcPr>
            <w:tcW w:w="1265" w:type="dxa"/>
            <w:gridSpan w:val="2"/>
            <w:tcBorders>
              <w:bottom w:val="single" w:sz="4" w:space="0" w:color="auto"/>
            </w:tcBorders>
          </w:tcPr>
          <w:p w:rsidR="002F054C" w:rsidRDefault="00AB532E">
            <w:pPr>
              <w:jc w:val="center"/>
            </w:pPr>
            <w:r>
              <w:t>6</w:t>
            </w:r>
          </w:p>
        </w:tc>
        <w:tc>
          <w:tcPr>
            <w:tcW w:w="1134" w:type="dxa"/>
          </w:tcPr>
          <w:p w:rsidR="002F054C" w:rsidRDefault="00AB532E">
            <w:pPr>
              <w:jc w:val="center"/>
            </w:pPr>
            <w:r>
              <w:t>12</w:t>
            </w:r>
          </w:p>
        </w:tc>
        <w:tc>
          <w:tcPr>
            <w:tcW w:w="2155" w:type="dxa"/>
          </w:tcPr>
          <w:p w:rsidR="002F054C" w:rsidRDefault="00202F6D">
            <w:pPr>
              <w:rPr>
                <w:color w:val="000000"/>
              </w:rPr>
            </w:pPr>
            <w:r>
              <w:t xml:space="preserve">Доклады, дискуссии, презентации, тесты  </w:t>
            </w:r>
          </w:p>
        </w:tc>
      </w:tr>
      <w:tr w:rsidR="002F054C">
        <w:tc>
          <w:tcPr>
            <w:tcW w:w="426" w:type="dxa"/>
          </w:tcPr>
          <w:p w:rsidR="002F054C" w:rsidRDefault="002F054C">
            <w:pPr>
              <w:numPr>
                <w:ilvl w:val="0"/>
                <w:numId w:val="3"/>
              </w:numPr>
              <w:contextualSpacing/>
              <w:rPr>
                <w:color w:val="000000"/>
                <w:lang w:eastAsia="en-US"/>
              </w:rPr>
            </w:pPr>
          </w:p>
        </w:tc>
        <w:tc>
          <w:tcPr>
            <w:tcW w:w="2581" w:type="dxa"/>
          </w:tcPr>
          <w:p w:rsidR="002F054C" w:rsidRDefault="00202F6D">
            <w:r>
              <w:t>Практическая философия и социально-гуманитарное знание</w:t>
            </w:r>
          </w:p>
        </w:tc>
        <w:tc>
          <w:tcPr>
            <w:tcW w:w="850" w:type="dxa"/>
          </w:tcPr>
          <w:p w:rsidR="002F054C" w:rsidRDefault="00AB532E">
            <w:pPr>
              <w:jc w:val="center"/>
            </w:pPr>
            <w:r>
              <w:t>20</w:t>
            </w:r>
          </w:p>
        </w:tc>
        <w:tc>
          <w:tcPr>
            <w:tcW w:w="1247" w:type="dxa"/>
          </w:tcPr>
          <w:p w:rsidR="002F054C" w:rsidRDefault="00202F6D">
            <w:pPr>
              <w:jc w:val="center"/>
            </w:pPr>
            <w:r>
              <w:t>6</w:t>
            </w:r>
          </w:p>
        </w:tc>
        <w:tc>
          <w:tcPr>
            <w:tcW w:w="1134" w:type="dxa"/>
          </w:tcPr>
          <w:p w:rsidR="002F054C" w:rsidRDefault="00202F6D">
            <w:pPr>
              <w:jc w:val="center"/>
            </w:pPr>
            <w:r>
              <w:t>2</w:t>
            </w:r>
          </w:p>
        </w:tc>
        <w:tc>
          <w:tcPr>
            <w:tcW w:w="1265" w:type="dxa"/>
            <w:gridSpan w:val="2"/>
            <w:tcBorders>
              <w:bottom w:val="single" w:sz="4" w:space="0" w:color="auto"/>
            </w:tcBorders>
          </w:tcPr>
          <w:p w:rsidR="002F054C" w:rsidRDefault="00202F6D">
            <w:pPr>
              <w:jc w:val="center"/>
            </w:pPr>
            <w:r>
              <w:t>4</w:t>
            </w:r>
          </w:p>
        </w:tc>
        <w:tc>
          <w:tcPr>
            <w:tcW w:w="1134" w:type="dxa"/>
          </w:tcPr>
          <w:p w:rsidR="002F054C" w:rsidRDefault="00AB532E">
            <w:pPr>
              <w:jc w:val="center"/>
            </w:pPr>
            <w:r>
              <w:t>14</w:t>
            </w:r>
          </w:p>
        </w:tc>
        <w:tc>
          <w:tcPr>
            <w:tcW w:w="2155" w:type="dxa"/>
          </w:tcPr>
          <w:p w:rsidR="002F054C" w:rsidRDefault="00202F6D">
            <w:r>
              <w:t>Письменная работа, тесты, презентации.</w:t>
            </w:r>
          </w:p>
          <w:p w:rsidR="002F054C" w:rsidRDefault="00202F6D">
            <w:r>
              <w:t>Ролевая игра</w:t>
            </w:r>
          </w:p>
        </w:tc>
      </w:tr>
      <w:tr w:rsidR="002F054C">
        <w:tc>
          <w:tcPr>
            <w:tcW w:w="426" w:type="dxa"/>
          </w:tcPr>
          <w:p w:rsidR="002F054C" w:rsidRDefault="002F054C">
            <w:pPr>
              <w:numPr>
                <w:ilvl w:val="0"/>
                <w:numId w:val="3"/>
              </w:numPr>
              <w:contextualSpacing/>
              <w:rPr>
                <w:color w:val="000000"/>
                <w:lang w:eastAsia="en-US"/>
              </w:rPr>
            </w:pPr>
          </w:p>
        </w:tc>
        <w:tc>
          <w:tcPr>
            <w:tcW w:w="2581" w:type="dxa"/>
          </w:tcPr>
          <w:p w:rsidR="002F054C" w:rsidRDefault="00202F6D">
            <w:r>
              <w:t>Методологические основания практической философии</w:t>
            </w:r>
          </w:p>
        </w:tc>
        <w:tc>
          <w:tcPr>
            <w:tcW w:w="850" w:type="dxa"/>
          </w:tcPr>
          <w:p w:rsidR="002F054C" w:rsidRDefault="00AB532E">
            <w:pPr>
              <w:jc w:val="center"/>
              <w:rPr>
                <w:lang w:eastAsia="en-US"/>
              </w:rPr>
            </w:pPr>
            <w:r>
              <w:rPr>
                <w:lang w:eastAsia="en-US"/>
              </w:rPr>
              <w:t>20</w:t>
            </w:r>
          </w:p>
        </w:tc>
        <w:tc>
          <w:tcPr>
            <w:tcW w:w="1247" w:type="dxa"/>
          </w:tcPr>
          <w:p w:rsidR="002F054C" w:rsidRDefault="00AB532E">
            <w:pPr>
              <w:jc w:val="center"/>
              <w:rPr>
                <w:lang w:eastAsia="en-US"/>
              </w:rPr>
            </w:pPr>
            <w:r>
              <w:rPr>
                <w:lang w:eastAsia="en-US"/>
              </w:rPr>
              <w:t>8</w:t>
            </w:r>
          </w:p>
        </w:tc>
        <w:tc>
          <w:tcPr>
            <w:tcW w:w="1134" w:type="dxa"/>
          </w:tcPr>
          <w:p w:rsidR="002F054C" w:rsidRDefault="00202F6D">
            <w:pPr>
              <w:jc w:val="center"/>
              <w:rPr>
                <w:lang w:eastAsia="en-US"/>
              </w:rPr>
            </w:pPr>
            <w:r>
              <w:rPr>
                <w:lang w:eastAsia="en-US"/>
              </w:rPr>
              <w:t>2</w:t>
            </w:r>
          </w:p>
        </w:tc>
        <w:tc>
          <w:tcPr>
            <w:tcW w:w="1265" w:type="dxa"/>
            <w:gridSpan w:val="2"/>
            <w:tcBorders>
              <w:bottom w:val="single" w:sz="4" w:space="0" w:color="auto"/>
            </w:tcBorders>
          </w:tcPr>
          <w:p w:rsidR="002F054C" w:rsidRDefault="00AB532E">
            <w:pPr>
              <w:jc w:val="center"/>
              <w:rPr>
                <w:lang w:eastAsia="en-US"/>
              </w:rPr>
            </w:pPr>
            <w:r>
              <w:rPr>
                <w:lang w:eastAsia="en-US"/>
              </w:rPr>
              <w:t>6</w:t>
            </w:r>
          </w:p>
        </w:tc>
        <w:tc>
          <w:tcPr>
            <w:tcW w:w="1134" w:type="dxa"/>
          </w:tcPr>
          <w:p w:rsidR="002F054C" w:rsidRDefault="00AB532E">
            <w:pPr>
              <w:jc w:val="center"/>
              <w:rPr>
                <w:lang w:eastAsia="en-US"/>
              </w:rPr>
            </w:pPr>
            <w:r>
              <w:rPr>
                <w:lang w:eastAsia="en-US"/>
              </w:rPr>
              <w:t>12</w:t>
            </w:r>
          </w:p>
        </w:tc>
        <w:tc>
          <w:tcPr>
            <w:tcW w:w="2155" w:type="dxa"/>
          </w:tcPr>
          <w:p w:rsidR="002F054C" w:rsidRDefault="00202F6D">
            <w:pPr>
              <w:rPr>
                <w:color w:val="000000"/>
                <w:lang w:eastAsia="en-US"/>
              </w:rPr>
            </w:pPr>
            <w:r>
              <w:t>Доклады, дискуссии, презентации, тесты, письменные работы.</w:t>
            </w:r>
          </w:p>
        </w:tc>
      </w:tr>
      <w:tr w:rsidR="002F054C">
        <w:tc>
          <w:tcPr>
            <w:tcW w:w="426" w:type="dxa"/>
          </w:tcPr>
          <w:p w:rsidR="002F054C" w:rsidRDefault="002F054C">
            <w:pPr>
              <w:numPr>
                <w:ilvl w:val="0"/>
                <w:numId w:val="3"/>
              </w:numPr>
              <w:contextualSpacing/>
              <w:rPr>
                <w:color w:val="000000"/>
                <w:lang w:eastAsia="en-US"/>
              </w:rPr>
            </w:pPr>
          </w:p>
        </w:tc>
        <w:tc>
          <w:tcPr>
            <w:tcW w:w="2581" w:type="dxa"/>
          </w:tcPr>
          <w:p w:rsidR="002F054C" w:rsidRDefault="00202F6D">
            <w:r>
              <w:t>Этика профессиональной деятельности</w:t>
            </w:r>
          </w:p>
        </w:tc>
        <w:tc>
          <w:tcPr>
            <w:tcW w:w="850" w:type="dxa"/>
          </w:tcPr>
          <w:p w:rsidR="002F054C" w:rsidRDefault="00AB532E">
            <w:pPr>
              <w:jc w:val="center"/>
            </w:pPr>
            <w:r>
              <w:t>20</w:t>
            </w:r>
          </w:p>
        </w:tc>
        <w:tc>
          <w:tcPr>
            <w:tcW w:w="1247" w:type="dxa"/>
          </w:tcPr>
          <w:p w:rsidR="002F054C" w:rsidRDefault="00AB532E">
            <w:pPr>
              <w:jc w:val="center"/>
            </w:pPr>
            <w:r>
              <w:t>8</w:t>
            </w:r>
          </w:p>
        </w:tc>
        <w:tc>
          <w:tcPr>
            <w:tcW w:w="1134" w:type="dxa"/>
          </w:tcPr>
          <w:p w:rsidR="002F054C" w:rsidRDefault="00202F6D">
            <w:pPr>
              <w:jc w:val="center"/>
            </w:pPr>
            <w:r>
              <w:t>2</w:t>
            </w:r>
          </w:p>
        </w:tc>
        <w:tc>
          <w:tcPr>
            <w:tcW w:w="1265" w:type="dxa"/>
            <w:gridSpan w:val="2"/>
            <w:tcBorders>
              <w:bottom w:val="single" w:sz="4" w:space="0" w:color="auto"/>
            </w:tcBorders>
          </w:tcPr>
          <w:p w:rsidR="002F054C" w:rsidRDefault="00AB532E">
            <w:pPr>
              <w:jc w:val="center"/>
            </w:pPr>
            <w:r>
              <w:t>6</w:t>
            </w:r>
          </w:p>
        </w:tc>
        <w:tc>
          <w:tcPr>
            <w:tcW w:w="1134" w:type="dxa"/>
          </w:tcPr>
          <w:p w:rsidR="002F054C" w:rsidRDefault="00AB532E">
            <w:pPr>
              <w:jc w:val="center"/>
            </w:pPr>
            <w:r>
              <w:t>12</w:t>
            </w:r>
          </w:p>
        </w:tc>
        <w:tc>
          <w:tcPr>
            <w:tcW w:w="2155" w:type="dxa"/>
          </w:tcPr>
          <w:p w:rsidR="002F054C" w:rsidRDefault="00202F6D">
            <w:r>
              <w:t>Доклады, дискуссии, презентации.</w:t>
            </w:r>
          </w:p>
          <w:p w:rsidR="002F054C" w:rsidRDefault="00202F6D">
            <w:pPr>
              <w:rPr>
                <w:color w:val="0070C0"/>
              </w:rPr>
            </w:pPr>
            <w:r>
              <w:t>Письменный опрос.</w:t>
            </w:r>
            <w:r>
              <w:rPr>
                <w:color w:val="0070C0"/>
              </w:rPr>
              <w:t xml:space="preserve"> </w:t>
            </w:r>
          </w:p>
        </w:tc>
      </w:tr>
      <w:tr w:rsidR="002F054C">
        <w:tc>
          <w:tcPr>
            <w:tcW w:w="426" w:type="dxa"/>
          </w:tcPr>
          <w:p w:rsidR="002F054C" w:rsidRDefault="002F054C">
            <w:pPr>
              <w:numPr>
                <w:ilvl w:val="0"/>
                <w:numId w:val="3"/>
              </w:numPr>
              <w:contextualSpacing/>
              <w:rPr>
                <w:color w:val="000000"/>
                <w:lang w:eastAsia="en-US"/>
              </w:rPr>
            </w:pPr>
          </w:p>
        </w:tc>
        <w:tc>
          <w:tcPr>
            <w:tcW w:w="2581" w:type="dxa"/>
          </w:tcPr>
          <w:p w:rsidR="002F054C" w:rsidRDefault="00202F6D">
            <w:r>
              <w:t>Менеджмент как предмет практической философии</w:t>
            </w:r>
          </w:p>
          <w:p w:rsidR="002F054C" w:rsidRDefault="002F054C"/>
        </w:tc>
        <w:tc>
          <w:tcPr>
            <w:tcW w:w="850" w:type="dxa"/>
          </w:tcPr>
          <w:p w:rsidR="002F054C" w:rsidRDefault="00AB532E">
            <w:pPr>
              <w:jc w:val="center"/>
            </w:pPr>
            <w:r>
              <w:t>20</w:t>
            </w:r>
          </w:p>
        </w:tc>
        <w:tc>
          <w:tcPr>
            <w:tcW w:w="1247" w:type="dxa"/>
          </w:tcPr>
          <w:p w:rsidR="002F054C" w:rsidRDefault="00AB532E">
            <w:pPr>
              <w:jc w:val="center"/>
            </w:pPr>
            <w:r>
              <w:t>8</w:t>
            </w:r>
          </w:p>
        </w:tc>
        <w:tc>
          <w:tcPr>
            <w:tcW w:w="1134" w:type="dxa"/>
          </w:tcPr>
          <w:p w:rsidR="002F054C" w:rsidRDefault="00202F6D">
            <w:pPr>
              <w:jc w:val="center"/>
            </w:pPr>
            <w:r>
              <w:t>2</w:t>
            </w:r>
          </w:p>
        </w:tc>
        <w:tc>
          <w:tcPr>
            <w:tcW w:w="1265" w:type="dxa"/>
            <w:gridSpan w:val="2"/>
            <w:tcBorders>
              <w:bottom w:val="single" w:sz="4" w:space="0" w:color="auto"/>
            </w:tcBorders>
          </w:tcPr>
          <w:p w:rsidR="002F054C" w:rsidRDefault="00AB532E">
            <w:pPr>
              <w:jc w:val="center"/>
            </w:pPr>
            <w:r>
              <w:t>6</w:t>
            </w:r>
          </w:p>
        </w:tc>
        <w:tc>
          <w:tcPr>
            <w:tcW w:w="1134" w:type="dxa"/>
          </w:tcPr>
          <w:p w:rsidR="002F054C" w:rsidRDefault="00AB532E">
            <w:pPr>
              <w:jc w:val="center"/>
            </w:pPr>
            <w:r>
              <w:t>12</w:t>
            </w:r>
          </w:p>
        </w:tc>
        <w:tc>
          <w:tcPr>
            <w:tcW w:w="2155" w:type="dxa"/>
          </w:tcPr>
          <w:p w:rsidR="002F054C" w:rsidRDefault="00202F6D">
            <w:r>
              <w:t xml:space="preserve">Доклады, дискуссии, </w:t>
            </w:r>
          </w:p>
          <w:p w:rsidR="002F054C" w:rsidRDefault="00202F6D">
            <w:r>
              <w:t>Круглые столы,</w:t>
            </w:r>
          </w:p>
          <w:p w:rsidR="002F054C" w:rsidRDefault="00202F6D">
            <w:pPr>
              <w:rPr>
                <w:color w:val="000000"/>
              </w:rPr>
            </w:pPr>
            <w:r>
              <w:lastRenderedPageBreak/>
              <w:t xml:space="preserve">презентации, тесты,  </w:t>
            </w:r>
          </w:p>
        </w:tc>
      </w:tr>
      <w:tr w:rsidR="002F054C">
        <w:tc>
          <w:tcPr>
            <w:tcW w:w="426" w:type="dxa"/>
          </w:tcPr>
          <w:p w:rsidR="002F054C" w:rsidRDefault="002F054C">
            <w:pPr>
              <w:numPr>
                <w:ilvl w:val="0"/>
                <w:numId w:val="3"/>
              </w:numPr>
              <w:contextualSpacing/>
              <w:rPr>
                <w:color w:val="000000"/>
                <w:lang w:eastAsia="en-US"/>
              </w:rPr>
            </w:pPr>
          </w:p>
        </w:tc>
        <w:tc>
          <w:tcPr>
            <w:tcW w:w="2581" w:type="dxa"/>
          </w:tcPr>
          <w:p w:rsidR="002F054C" w:rsidRDefault="00202F6D">
            <w:pPr>
              <w:jc w:val="both"/>
            </w:pPr>
            <w:r>
              <w:t xml:space="preserve">Принципы управления в контексте                  классической рациональности  </w:t>
            </w:r>
          </w:p>
        </w:tc>
        <w:tc>
          <w:tcPr>
            <w:tcW w:w="850" w:type="dxa"/>
          </w:tcPr>
          <w:p w:rsidR="002F054C" w:rsidRDefault="00AB532E">
            <w:pPr>
              <w:jc w:val="center"/>
            </w:pPr>
            <w:r>
              <w:t>20</w:t>
            </w:r>
          </w:p>
        </w:tc>
        <w:tc>
          <w:tcPr>
            <w:tcW w:w="1247" w:type="dxa"/>
          </w:tcPr>
          <w:p w:rsidR="002F054C" w:rsidRDefault="00202F6D">
            <w:pPr>
              <w:jc w:val="center"/>
            </w:pPr>
            <w:r>
              <w:t>6</w:t>
            </w:r>
          </w:p>
        </w:tc>
        <w:tc>
          <w:tcPr>
            <w:tcW w:w="1134" w:type="dxa"/>
          </w:tcPr>
          <w:p w:rsidR="002F054C" w:rsidRDefault="00202F6D">
            <w:pPr>
              <w:jc w:val="center"/>
            </w:pPr>
            <w:r>
              <w:t>2</w:t>
            </w:r>
          </w:p>
        </w:tc>
        <w:tc>
          <w:tcPr>
            <w:tcW w:w="1265" w:type="dxa"/>
            <w:gridSpan w:val="2"/>
            <w:tcBorders>
              <w:bottom w:val="single" w:sz="4" w:space="0" w:color="auto"/>
            </w:tcBorders>
          </w:tcPr>
          <w:p w:rsidR="002F054C" w:rsidRDefault="00202F6D">
            <w:pPr>
              <w:jc w:val="center"/>
            </w:pPr>
            <w:r>
              <w:t>4</w:t>
            </w:r>
          </w:p>
        </w:tc>
        <w:tc>
          <w:tcPr>
            <w:tcW w:w="1134" w:type="dxa"/>
          </w:tcPr>
          <w:p w:rsidR="002F054C" w:rsidRDefault="00AB532E">
            <w:pPr>
              <w:jc w:val="center"/>
            </w:pPr>
            <w:r>
              <w:t>14</w:t>
            </w:r>
          </w:p>
        </w:tc>
        <w:tc>
          <w:tcPr>
            <w:tcW w:w="2155" w:type="dxa"/>
          </w:tcPr>
          <w:p w:rsidR="002F054C" w:rsidRDefault="00202F6D">
            <w:r>
              <w:t>Письменная работа, тесты, презентации.</w:t>
            </w:r>
          </w:p>
          <w:p w:rsidR="002F054C" w:rsidRDefault="00202F6D">
            <w:pPr>
              <w:rPr>
                <w:color w:val="000000"/>
              </w:rPr>
            </w:pPr>
            <w:r>
              <w:t>Ролевая игра</w:t>
            </w:r>
          </w:p>
        </w:tc>
      </w:tr>
      <w:tr w:rsidR="002F054C">
        <w:tc>
          <w:tcPr>
            <w:tcW w:w="426" w:type="dxa"/>
          </w:tcPr>
          <w:p w:rsidR="002F054C" w:rsidRDefault="002F054C">
            <w:pPr>
              <w:numPr>
                <w:ilvl w:val="0"/>
                <w:numId w:val="3"/>
              </w:numPr>
              <w:contextualSpacing/>
              <w:rPr>
                <w:color w:val="000000"/>
                <w:lang w:eastAsia="en-US"/>
              </w:rPr>
            </w:pPr>
          </w:p>
        </w:tc>
        <w:tc>
          <w:tcPr>
            <w:tcW w:w="2581" w:type="dxa"/>
          </w:tcPr>
          <w:p w:rsidR="002F054C" w:rsidRDefault="00202F6D">
            <w:pPr>
              <w:jc w:val="both"/>
              <w:rPr>
                <w:bCs/>
              </w:rPr>
            </w:pPr>
            <w:r>
              <w:rPr>
                <w:bCs/>
              </w:rPr>
              <w:t>Принципы управления в аспекте неклассической</w:t>
            </w:r>
          </w:p>
          <w:p w:rsidR="002F054C" w:rsidRDefault="00202F6D">
            <w:pPr>
              <w:jc w:val="both"/>
            </w:pPr>
            <w:r>
              <w:rPr>
                <w:bCs/>
              </w:rPr>
              <w:t xml:space="preserve"> рациональности </w:t>
            </w:r>
          </w:p>
        </w:tc>
        <w:tc>
          <w:tcPr>
            <w:tcW w:w="850" w:type="dxa"/>
          </w:tcPr>
          <w:p w:rsidR="002F054C" w:rsidRDefault="00AB532E">
            <w:pPr>
              <w:jc w:val="center"/>
            </w:pPr>
            <w:r>
              <w:t>20</w:t>
            </w:r>
          </w:p>
        </w:tc>
        <w:tc>
          <w:tcPr>
            <w:tcW w:w="1247" w:type="dxa"/>
          </w:tcPr>
          <w:p w:rsidR="002F054C" w:rsidRDefault="00202F6D">
            <w:pPr>
              <w:jc w:val="center"/>
            </w:pPr>
            <w:r>
              <w:t>6</w:t>
            </w:r>
          </w:p>
        </w:tc>
        <w:tc>
          <w:tcPr>
            <w:tcW w:w="1134" w:type="dxa"/>
          </w:tcPr>
          <w:p w:rsidR="002F054C" w:rsidRDefault="00202F6D">
            <w:pPr>
              <w:jc w:val="center"/>
            </w:pPr>
            <w:r>
              <w:t>2</w:t>
            </w:r>
          </w:p>
        </w:tc>
        <w:tc>
          <w:tcPr>
            <w:tcW w:w="1265" w:type="dxa"/>
            <w:gridSpan w:val="2"/>
            <w:tcBorders>
              <w:bottom w:val="single" w:sz="4" w:space="0" w:color="auto"/>
            </w:tcBorders>
          </w:tcPr>
          <w:p w:rsidR="002F054C" w:rsidRDefault="00202F6D">
            <w:pPr>
              <w:jc w:val="center"/>
            </w:pPr>
            <w:r>
              <w:t>4</w:t>
            </w:r>
          </w:p>
        </w:tc>
        <w:tc>
          <w:tcPr>
            <w:tcW w:w="1134" w:type="dxa"/>
          </w:tcPr>
          <w:p w:rsidR="002F054C" w:rsidRDefault="00202F6D" w:rsidP="00AB532E">
            <w:pPr>
              <w:jc w:val="center"/>
            </w:pPr>
            <w:r>
              <w:t>1</w:t>
            </w:r>
            <w:r w:rsidR="00AB532E">
              <w:t>4</w:t>
            </w:r>
          </w:p>
        </w:tc>
        <w:tc>
          <w:tcPr>
            <w:tcW w:w="2155" w:type="dxa"/>
          </w:tcPr>
          <w:p w:rsidR="002F054C" w:rsidRDefault="00202F6D">
            <w:r>
              <w:t xml:space="preserve">Доклады, дискуссии, </w:t>
            </w:r>
          </w:p>
          <w:p w:rsidR="002F054C" w:rsidRDefault="00202F6D">
            <w:r>
              <w:t>Круглые столы,</w:t>
            </w:r>
          </w:p>
          <w:p w:rsidR="002F054C" w:rsidRDefault="00202F6D">
            <w:pPr>
              <w:rPr>
                <w:color w:val="000000"/>
              </w:rPr>
            </w:pPr>
            <w:r>
              <w:t>презентации, тесты, письменные работы</w:t>
            </w:r>
          </w:p>
        </w:tc>
      </w:tr>
      <w:tr w:rsidR="002F054C">
        <w:tc>
          <w:tcPr>
            <w:tcW w:w="426" w:type="dxa"/>
          </w:tcPr>
          <w:p w:rsidR="002F054C" w:rsidRDefault="002F054C">
            <w:pPr>
              <w:numPr>
                <w:ilvl w:val="0"/>
                <w:numId w:val="3"/>
              </w:numPr>
              <w:contextualSpacing/>
              <w:rPr>
                <w:color w:val="000000"/>
                <w:lang w:eastAsia="en-US"/>
              </w:rPr>
            </w:pPr>
          </w:p>
        </w:tc>
        <w:tc>
          <w:tcPr>
            <w:tcW w:w="2581" w:type="dxa"/>
          </w:tcPr>
          <w:p w:rsidR="002F054C" w:rsidRDefault="00202F6D">
            <w:r>
              <w:rPr>
                <w:bCs/>
              </w:rPr>
              <w:t>Принципы управления и постнеклассическая рациональность</w:t>
            </w:r>
          </w:p>
        </w:tc>
        <w:tc>
          <w:tcPr>
            <w:tcW w:w="850" w:type="dxa"/>
          </w:tcPr>
          <w:p w:rsidR="002F054C" w:rsidRDefault="00AB532E">
            <w:pPr>
              <w:jc w:val="center"/>
            </w:pPr>
            <w:r>
              <w:t>20</w:t>
            </w:r>
          </w:p>
        </w:tc>
        <w:tc>
          <w:tcPr>
            <w:tcW w:w="1247" w:type="dxa"/>
          </w:tcPr>
          <w:p w:rsidR="002F054C" w:rsidRDefault="00202F6D">
            <w:pPr>
              <w:jc w:val="center"/>
            </w:pPr>
            <w:r>
              <w:t>6</w:t>
            </w:r>
          </w:p>
        </w:tc>
        <w:tc>
          <w:tcPr>
            <w:tcW w:w="1134" w:type="dxa"/>
          </w:tcPr>
          <w:p w:rsidR="002F054C" w:rsidRDefault="00202F6D">
            <w:pPr>
              <w:jc w:val="center"/>
            </w:pPr>
            <w:r>
              <w:t>2</w:t>
            </w:r>
          </w:p>
        </w:tc>
        <w:tc>
          <w:tcPr>
            <w:tcW w:w="1265" w:type="dxa"/>
            <w:gridSpan w:val="2"/>
            <w:tcBorders>
              <w:bottom w:val="single" w:sz="4" w:space="0" w:color="auto"/>
            </w:tcBorders>
          </w:tcPr>
          <w:p w:rsidR="002F054C" w:rsidRDefault="00202F6D">
            <w:pPr>
              <w:jc w:val="center"/>
            </w:pPr>
            <w:r>
              <w:t>4</w:t>
            </w:r>
          </w:p>
        </w:tc>
        <w:tc>
          <w:tcPr>
            <w:tcW w:w="1134" w:type="dxa"/>
          </w:tcPr>
          <w:p w:rsidR="002F054C" w:rsidRDefault="00AB532E">
            <w:pPr>
              <w:jc w:val="center"/>
            </w:pPr>
            <w:r>
              <w:t>14</w:t>
            </w:r>
          </w:p>
        </w:tc>
        <w:tc>
          <w:tcPr>
            <w:tcW w:w="2155" w:type="dxa"/>
          </w:tcPr>
          <w:p w:rsidR="002F054C" w:rsidRDefault="00202F6D">
            <w:r>
              <w:t>Письменная работа, тесты, презентации.</w:t>
            </w:r>
          </w:p>
          <w:p w:rsidR="002F054C" w:rsidRDefault="00202F6D">
            <w:pPr>
              <w:rPr>
                <w:color w:val="000000"/>
              </w:rPr>
            </w:pPr>
            <w:r>
              <w:t>Эссе.</w:t>
            </w:r>
          </w:p>
        </w:tc>
      </w:tr>
      <w:tr w:rsidR="002F054C">
        <w:tc>
          <w:tcPr>
            <w:tcW w:w="426" w:type="dxa"/>
          </w:tcPr>
          <w:p w:rsidR="002F054C" w:rsidRDefault="002F054C">
            <w:pPr>
              <w:numPr>
                <w:ilvl w:val="0"/>
                <w:numId w:val="3"/>
              </w:numPr>
              <w:contextualSpacing/>
              <w:rPr>
                <w:color w:val="000000"/>
                <w:lang w:eastAsia="en-US"/>
              </w:rPr>
            </w:pPr>
          </w:p>
        </w:tc>
        <w:tc>
          <w:tcPr>
            <w:tcW w:w="2581" w:type="dxa"/>
          </w:tcPr>
          <w:p w:rsidR="002F054C" w:rsidRDefault="00202F6D">
            <w:pPr>
              <w:autoSpaceDE w:val="0"/>
              <w:autoSpaceDN w:val="0"/>
              <w:adjustRightInd w:val="0"/>
              <w:jc w:val="both"/>
            </w:pPr>
            <w:r>
              <w:rPr>
                <w:bCs/>
              </w:rPr>
              <w:t>Интегративные стратегии в современной философии и теории менеджмента</w:t>
            </w:r>
          </w:p>
        </w:tc>
        <w:tc>
          <w:tcPr>
            <w:tcW w:w="850" w:type="dxa"/>
          </w:tcPr>
          <w:p w:rsidR="002F054C" w:rsidRDefault="00AB532E">
            <w:pPr>
              <w:jc w:val="center"/>
            </w:pPr>
            <w:r>
              <w:t>20</w:t>
            </w:r>
          </w:p>
        </w:tc>
        <w:tc>
          <w:tcPr>
            <w:tcW w:w="1247" w:type="dxa"/>
          </w:tcPr>
          <w:p w:rsidR="002F054C" w:rsidRDefault="00202F6D">
            <w:pPr>
              <w:jc w:val="center"/>
            </w:pPr>
            <w:r>
              <w:t>6</w:t>
            </w:r>
          </w:p>
        </w:tc>
        <w:tc>
          <w:tcPr>
            <w:tcW w:w="1134" w:type="dxa"/>
          </w:tcPr>
          <w:p w:rsidR="002F054C" w:rsidRDefault="00202F6D">
            <w:pPr>
              <w:jc w:val="center"/>
            </w:pPr>
            <w:r>
              <w:t>2</w:t>
            </w:r>
          </w:p>
        </w:tc>
        <w:tc>
          <w:tcPr>
            <w:tcW w:w="1265" w:type="dxa"/>
            <w:gridSpan w:val="2"/>
            <w:tcBorders>
              <w:bottom w:val="single" w:sz="4" w:space="0" w:color="auto"/>
            </w:tcBorders>
          </w:tcPr>
          <w:p w:rsidR="002F054C" w:rsidRDefault="00202F6D">
            <w:pPr>
              <w:jc w:val="center"/>
            </w:pPr>
            <w:r>
              <w:t>4</w:t>
            </w:r>
          </w:p>
        </w:tc>
        <w:tc>
          <w:tcPr>
            <w:tcW w:w="1134" w:type="dxa"/>
          </w:tcPr>
          <w:p w:rsidR="002F054C" w:rsidRDefault="00AB532E">
            <w:pPr>
              <w:jc w:val="center"/>
            </w:pPr>
            <w:r>
              <w:t>14</w:t>
            </w:r>
          </w:p>
        </w:tc>
        <w:tc>
          <w:tcPr>
            <w:tcW w:w="2155" w:type="dxa"/>
          </w:tcPr>
          <w:p w:rsidR="002F054C" w:rsidRDefault="00202F6D">
            <w:r>
              <w:t xml:space="preserve">Доклады, дискуссии, </w:t>
            </w:r>
          </w:p>
          <w:p w:rsidR="002F054C" w:rsidRDefault="00202F6D">
            <w:r>
              <w:t>Круглые столы,</w:t>
            </w:r>
          </w:p>
          <w:p w:rsidR="002F054C" w:rsidRDefault="00202F6D">
            <w:pPr>
              <w:rPr>
                <w:color w:val="000000"/>
              </w:rPr>
            </w:pPr>
            <w:r>
              <w:t>презентации, тесты</w:t>
            </w:r>
          </w:p>
        </w:tc>
      </w:tr>
      <w:tr w:rsidR="002F054C">
        <w:tc>
          <w:tcPr>
            <w:tcW w:w="426" w:type="dxa"/>
          </w:tcPr>
          <w:p w:rsidR="002F054C" w:rsidRDefault="002F054C">
            <w:pPr>
              <w:rPr>
                <w:color w:val="000000"/>
              </w:rPr>
            </w:pPr>
          </w:p>
        </w:tc>
        <w:tc>
          <w:tcPr>
            <w:tcW w:w="2581" w:type="dxa"/>
          </w:tcPr>
          <w:p w:rsidR="002F054C" w:rsidRDefault="00202F6D">
            <w:pPr>
              <w:rPr>
                <w:color w:val="000000"/>
              </w:rPr>
            </w:pPr>
            <w:r>
              <w:rPr>
                <w:color w:val="000000"/>
              </w:rPr>
              <w:t xml:space="preserve"> В целом по дисциплине  </w:t>
            </w:r>
          </w:p>
        </w:tc>
        <w:tc>
          <w:tcPr>
            <w:tcW w:w="850" w:type="dxa"/>
          </w:tcPr>
          <w:p w:rsidR="002F054C" w:rsidRDefault="00AB532E">
            <w:pPr>
              <w:jc w:val="center"/>
              <w:rPr>
                <w:b/>
              </w:rPr>
            </w:pPr>
            <w:r>
              <w:rPr>
                <w:b/>
              </w:rPr>
              <w:t>180</w:t>
            </w:r>
          </w:p>
        </w:tc>
        <w:tc>
          <w:tcPr>
            <w:tcW w:w="1247" w:type="dxa"/>
          </w:tcPr>
          <w:p w:rsidR="002F054C" w:rsidRDefault="00AB532E">
            <w:pPr>
              <w:jc w:val="center"/>
              <w:rPr>
                <w:b/>
              </w:rPr>
            </w:pPr>
            <w:r>
              <w:rPr>
                <w:b/>
              </w:rPr>
              <w:t>62</w:t>
            </w:r>
          </w:p>
        </w:tc>
        <w:tc>
          <w:tcPr>
            <w:tcW w:w="1134" w:type="dxa"/>
          </w:tcPr>
          <w:p w:rsidR="002F054C" w:rsidRDefault="00202F6D">
            <w:pPr>
              <w:jc w:val="center"/>
              <w:rPr>
                <w:b/>
              </w:rPr>
            </w:pPr>
            <w:r>
              <w:rPr>
                <w:b/>
              </w:rPr>
              <w:t>18</w:t>
            </w:r>
          </w:p>
        </w:tc>
        <w:tc>
          <w:tcPr>
            <w:tcW w:w="1021" w:type="dxa"/>
            <w:tcBorders>
              <w:right w:val="nil"/>
            </w:tcBorders>
          </w:tcPr>
          <w:p w:rsidR="002F054C" w:rsidRDefault="00AB532E">
            <w:pPr>
              <w:jc w:val="center"/>
              <w:rPr>
                <w:b/>
              </w:rPr>
            </w:pPr>
            <w:r>
              <w:rPr>
                <w:b/>
              </w:rPr>
              <w:t>44</w:t>
            </w:r>
          </w:p>
          <w:p w:rsidR="002F054C" w:rsidRDefault="002F054C">
            <w:pPr>
              <w:rPr>
                <w:b/>
                <w:lang w:val="en-US"/>
              </w:rPr>
            </w:pPr>
          </w:p>
        </w:tc>
        <w:tc>
          <w:tcPr>
            <w:tcW w:w="244" w:type="dxa"/>
            <w:tcBorders>
              <w:left w:val="nil"/>
            </w:tcBorders>
          </w:tcPr>
          <w:p w:rsidR="002F054C" w:rsidRDefault="002F054C">
            <w:pPr>
              <w:jc w:val="center"/>
              <w:rPr>
                <w:b/>
              </w:rPr>
            </w:pPr>
          </w:p>
        </w:tc>
        <w:tc>
          <w:tcPr>
            <w:tcW w:w="1134" w:type="dxa"/>
          </w:tcPr>
          <w:p w:rsidR="002F054C" w:rsidRDefault="00AB532E">
            <w:pPr>
              <w:jc w:val="center"/>
              <w:rPr>
                <w:b/>
              </w:rPr>
            </w:pPr>
            <w:r>
              <w:rPr>
                <w:b/>
              </w:rPr>
              <w:t>118</w:t>
            </w:r>
          </w:p>
        </w:tc>
        <w:tc>
          <w:tcPr>
            <w:tcW w:w="2155" w:type="dxa"/>
          </w:tcPr>
          <w:p w:rsidR="002F054C" w:rsidRDefault="00202F6D">
            <w:pPr>
              <w:rPr>
                <w:color w:val="000000"/>
              </w:rPr>
            </w:pPr>
            <w:r>
              <w:rPr>
                <w:color w:val="000000"/>
              </w:rPr>
              <w:t>Согласно учебному плану: эссе</w:t>
            </w:r>
          </w:p>
        </w:tc>
      </w:tr>
      <w:tr w:rsidR="002F054C">
        <w:tc>
          <w:tcPr>
            <w:tcW w:w="426" w:type="dxa"/>
          </w:tcPr>
          <w:p w:rsidR="002F054C" w:rsidRDefault="002F054C">
            <w:pPr>
              <w:rPr>
                <w:color w:val="000000"/>
              </w:rPr>
            </w:pPr>
          </w:p>
        </w:tc>
        <w:tc>
          <w:tcPr>
            <w:tcW w:w="2581" w:type="dxa"/>
          </w:tcPr>
          <w:p w:rsidR="002F054C" w:rsidRDefault="00202F6D">
            <w:pPr>
              <w:rPr>
                <w:color w:val="000000"/>
              </w:rPr>
            </w:pPr>
            <w:r>
              <w:rPr>
                <w:color w:val="000000"/>
              </w:rPr>
              <w:t>Итого в %</w:t>
            </w:r>
          </w:p>
        </w:tc>
        <w:tc>
          <w:tcPr>
            <w:tcW w:w="850" w:type="dxa"/>
          </w:tcPr>
          <w:p w:rsidR="002F054C" w:rsidRDefault="002F054C">
            <w:pPr>
              <w:jc w:val="center"/>
              <w:rPr>
                <w:b/>
              </w:rPr>
            </w:pPr>
          </w:p>
        </w:tc>
        <w:tc>
          <w:tcPr>
            <w:tcW w:w="1247" w:type="dxa"/>
          </w:tcPr>
          <w:p w:rsidR="002F054C" w:rsidRPr="00AB532E" w:rsidRDefault="0017102B">
            <w:pPr>
              <w:jc w:val="center"/>
              <w:rPr>
                <w:b/>
              </w:rPr>
            </w:pPr>
            <w:r>
              <w:rPr>
                <w:b/>
              </w:rPr>
              <w:t>34</w:t>
            </w:r>
          </w:p>
        </w:tc>
        <w:tc>
          <w:tcPr>
            <w:tcW w:w="1134" w:type="dxa"/>
          </w:tcPr>
          <w:p w:rsidR="002F054C" w:rsidRPr="00AB532E" w:rsidRDefault="00AB532E">
            <w:pPr>
              <w:jc w:val="center"/>
              <w:rPr>
                <w:b/>
              </w:rPr>
            </w:pPr>
            <w:r w:rsidRPr="00AB532E">
              <w:rPr>
                <w:b/>
              </w:rPr>
              <w:t>29</w:t>
            </w:r>
          </w:p>
        </w:tc>
        <w:tc>
          <w:tcPr>
            <w:tcW w:w="1021" w:type="dxa"/>
            <w:tcBorders>
              <w:right w:val="nil"/>
            </w:tcBorders>
          </w:tcPr>
          <w:p w:rsidR="002F054C" w:rsidRPr="00AB532E" w:rsidRDefault="00AB532E">
            <w:pPr>
              <w:jc w:val="center"/>
              <w:rPr>
                <w:b/>
              </w:rPr>
            </w:pPr>
            <w:r w:rsidRPr="00AB532E">
              <w:rPr>
                <w:b/>
              </w:rPr>
              <w:t>71</w:t>
            </w:r>
          </w:p>
        </w:tc>
        <w:tc>
          <w:tcPr>
            <w:tcW w:w="244" w:type="dxa"/>
            <w:tcBorders>
              <w:left w:val="nil"/>
            </w:tcBorders>
          </w:tcPr>
          <w:p w:rsidR="002F054C" w:rsidRPr="00AB532E" w:rsidRDefault="002F054C">
            <w:pPr>
              <w:jc w:val="center"/>
              <w:rPr>
                <w:b/>
              </w:rPr>
            </w:pPr>
          </w:p>
        </w:tc>
        <w:tc>
          <w:tcPr>
            <w:tcW w:w="1134" w:type="dxa"/>
          </w:tcPr>
          <w:p w:rsidR="002F054C" w:rsidRPr="00AB532E" w:rsidRDefault="0017102B">
            <w:pPr>
              <w:jc w:val="center"/>
              <w:rPr>
                <w:b/>
                <w:lang w:val="en-US"/>
              </w:rPr>
            </w:pPr>
            <w:r>
              <w:rPr>
                <w:b/>
              </w:rPr>
              <w:t>66</w:t>
            </w:r>
          </w:p>
        </w:tc>
        <w:tc>
          <w:tcPr>
            <w:tcW w:w="2155" w:type="dxa"/>
          </w:tcPr>
          <w:p w:rsidR="002F054C" w:rsidRDefault="002F054C">
            <w:pPr>
              <w:rPr>
                <w:color w:val="000000"/>
              </w:rPr>
            </w:pPr>
          </w:p>
        </w:tc>
      </w:tr>
    </w:tbl>
    <w:p w:rsidR="002F054C" w:rsidRDefault="002F054C">
      <w:pPr>
        <w:jc w:val="both"/>
        <w:rPr>
          <w:color w:val="000000"/>
          <w:szCs w:val="20"/>
          <w:lang w:eastAsia="en-US"/>
        </w:rPr>
      </w:pPr>
    </w:p>
    <w:p w:rsidR="00D323E2" w:rsidRPr="00D323E2" w:rsidRDefault="00D323E2" w:rsidP="00D323E2">
      <w:pPr>
        <w:jc w:val="both"/>
        <w:rPr>
          <w:sz w:val="28"/>
          <w:szCs w:val="28"/>
          <w:lang w:eastAsia="en-US"/>
        </w:rPr>
      </w:pPr>
      <w:r w:rsidRPr="00D323E2">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rsidR="00D323E2" w:rsidRPr="00D323E2" w:rsidRDefault="00D323E2" w:rsidP="00D323E2">
      <w:pPr>
        <w:jc w:val="both"/>
        <w:rPr>
          <w:b/>
          <w:sz w:val="28"/>
          <w:szCs w:val="28"/>
        </w:rPr>
      </w:pPr>
    </w:p>
    <w:p w:rsidR="002F054C" w:rsidRDefault="00202F6D">
      <w:pPr>
        <w:pStyle w:val="af9"/>
        <w:jc w:val="both"/>
        <w:rPr>
          <w:b/>
          <w:szCs w:val="28"/>
        </w:rPr>
      </w:pPr>
      <w:r>
        <w:rPr>
          <w:b/>
          <w:szCs w:val="28"/>
        </w:rPr>
        <w:t xml:space="preserve">5.3. Содержание семинаров, практических занятий </w:t>
      </w:r>
    </w:p>
    <w:p w:rsidR="002F054C" w:rsidRDefault="00202F6D">
      <w:pPr>
        <w:pStyle w:val="af9"/>
        <w:ind w:firstLine="709"/>
        <w:jc w:val="right"/>
        <w:rPr>
          <w:sz w:val="24"/>
          <w:szCs w:val="28"/>
        </w:rPr>
      </w:pPr>
      <w:r>
        <w:rPr>
          <w:sz w:val="24"/>
          <w:szCs w:val="28"/>
        </w:rPr>
        <w:t>Таблица 3</w:t>
      </w:r>
    </w:p>
    <w:tbl>
      <w:tblPr>
        <w:tblStyle w:val="afe"/>
        <w:tblW w:w="11312" w:type="dxa"/>
        <w:tblInd w:w="-998" w:type="dxa"/>
        <w:tblLook w:val="04A0" w:firstRow="1" w:lastRow="0" w:firstColumn="1" w:lastColumn="0" w:noHBand="0" w:noVBand="1"/>
      </w:tblPr>
      <w:tblGrid>
        <w:gridCol w:w="2377"/>
        <w:gridCol w:w="6852"/>
        <w:gridCol w:w="2083"/>
      </w:tblGrid>
      <w:tr w:rsidR="002F054C">
        <w:tc>
          <w:tcPr>
            <w:tcW w:w="2377" w:type="dxa"/>
          </w:tcPr>
          <w:p w:rsidR="002F054C" w:rsidRDefault="00202F6D">
            <w:pPr>
              <w:pStyle w:val="af9"/>
              <w:rPr>
                <w:sz w:val="24"/>
                <w:szCs w:val="24"/>
              </w:rPr>
            </w:pPr>
            <w:r>
              <w:rPr>
                <w:b/>
                <w:sz w:val="24"/>
                <w:szCs w:val="24"/>
                <w:lang w:val="en-US" w:eastAsia="en-US"/>
              </w:rPr>
              <w:t>Наименование тем (разделов) дисциплины</w:t>
            </w:r>
          </w:p>
        </w:tc>
        <w:tc>
          <w:tcPr>
            <w:tcW w:w="6852" w:type="dxa"/>
          </w:tcPr>
          <w:p w:rsidR="002F054C" w:rsidRDefault="00202F6D">
            <w:pPr>
              <w:keepNext/>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2F054C" w:rsidRDefault="002F054C">
            <w:pPr>
              <w:keepNext/>
              <w:jc w:val="center"/>
              <w:rPr>
                <w:b/>
                <w:lang w:eastAsia="en-US"/>
              </w:rPr>
            </w:pPr>
          </w:p>
        </w:tc>
        <w:tc>
          <w:tcPr>
            <w:tcW w:w="2083" w:type="dxa"/>
          </w:tcPr>
          <w:p w:rsidR="002F054C" w:rsidRDefault="00202F6D">
            <w:pPr>
              <w:keepNext/>
              <w:jc w:val="center"/>
              <w:rPr>
                <w:b/>
                <w:lang w:eastAsia="en-US"/>
              </w:rPr>
            </w:pPr>
            <w:r>
              <w:rPr>
                <w:b/>
                <w:lang w:eastAsia="en-US"/>
              </w:rPr>
              <w:t>Формы проведения занятий</w:t>
            </w:r>
          </w:p>
        </w:tc>
      </w:tr>
      <w:tr w:rsidR="002F054C">
        <w:tc>
          <w:tcPr>
            <w:tcW w:w="2377" w:type="dxa"/>
          </w:tcPr>
          <w:p w:rsidR="002F054C" w:rsidRDefault="00202F6D">
            <w:pPr>
              <w:pStyle w:val="af9"/>
              <w:jc w:val="both"/>
              <w:rPr>
                <w:b/>
                <w:bCs/>
                <w:sz w:val="24"/>
                <w:szCs w:val="24"/>
              </w:rPr>
            </w:pPr>
            <w:r>
              <w:rPr>
                <w:b/>
                <w:bCs/>
                <w:sz w:val="24"/>
                <w:szCs w:val="24"/>
              </w:rPr>
              <w:t>Тема 1.</w:t>
            </w:r>
          </w:p>
          <w:p w:rsidR="002F054C" w:rsidRDefault="00202F6D">
            <w:pPr>
              <w:pStyle w:val="af9"/>
              <w:jc w:val="both"/>
              <w:rPr>
                <w:b/>
                <w:sz w:val="24"/>
                <w:szCs w:val="24"/>
              </w:rPr>
            </w:pPr>
            <w:r>
              <w:rPr>
                <w:sz w:val="24"/>
                <w:szCs w:val="24"/>
              </w:rPr>
              <w:t>Профессиональная картина мира: мировоззренческие основания</w:t>
            </w:r>
          </w:p>
        </w:tc>
        <w:tc>
          <w:tcPr>
            <w:tcW w:w="6852" w:type="dxa"/>
          </w:tcPr>
          <w:p w:rsidR="002F054C" w:rsidRDefault="00202F6D">
            <w:pPr>
              <w:pStyle w:val="af9"/>
              <w:numPr>
                <w:ilvl w:val="0"/>
                <w:numId w:val="4"/>
              </w:numPr>
              <w:ind w:hanging="273"/>
              <w:jc w:val="both"/>
              <w:rPr>
                <w:sz w:val="24"/>
                <w:szCs w:val="24"/>
              </w:rPr>
            </w:pPr>
            <w:r>
              <w:rPr>
                <w:sz w:val="24"/>
                <w:szCs w:val="24"/>
              </w:rPr>
              <w:t xml:space="preserve">Научная картина мира, профессиональная картина мира, стиль мышления. </w:t>
            </w:r>
          </w:p>
          <w:p w:rsidR="002F054C" w:rsidRDefault="00202F6D">
            <w:pPr>
              <w:pStyle w:val="af9"/>
              <w:numPr>
                <w:ilvl w:val="0"/>
                <w:numId w:val="4"/>
              </w:numPr>
              <w:ind w:hanging="273"/>
              <w:jc w:val="both"/>
              <w:rPr>
                <w:sz w:val="24"/>
                <w:szCs w:val="24"/>
              </w:rPr>
            </w:pPr>
            <w:r>
              <w:rPr>
                <w:sz w:val="24"/>
                <w:szCs w:val="24"/>
              </w:rPr>
              <w:t xml:space="preserve">Специфика профессиональной логики: критерии истинности, алгоритмы действия, профессиональный язык и понятийные средства. </w:t>
            </w:r>
          </w:p>
          <w:p w:rsidR="002F054C" w:rsidRDefault="00202F6D">
            <w:pPr>
              <w:pStyle w:val="af9"/>
              <w:numPr>
                <w:ilvl w:val="0"/>
                <w:numId w:val="4"/>
              </w:numPr>
              <w:ind w:hanging="273"/>
              <w:jc w:val="both"/>
              <w:rPr>
                <w:bCs/>
                <w:sz w:val="24"/>
                <w:szCs w:val="24"/>
              </w:rPr>
            </w:pPr>
            <w:r>
              <w:rPr>
                <w:sz w:val="24"/>
                <w:szCs w:val="24"/>
              </w:rPr>
              <w:t xml:space="preserve">Ценности ориентиры профессиональной картины мира. </w:t>
            </w:r>
          </w:p>
          <w:p w:rsidR="002F054C" w:rsidRDefault="00202F6D">
            <w:pPr>
              <w:pStyle w:val="af9"/>
              <w:numPr>
                <w:ilvl w:val="0"/>
                <w:numId w:val="4"/>
              </w:numPr>
              <w:ind w:hanging="273"/>
              <w:jc w:val="both"/>
              <w:rPr>
                <w:bCs/>
                <w:sz w:val="24"/>
                <w:szCs w:val="24"/>
              </w:rPr>
            </w:pPr>
            <w:r>
              <w:rPr>
                <w:sz w:val="24"/>
                <w:szCs w:val="24"/>
              </w:rPr>
              <w:t xml:space="preserve">Прогностические характеристики профессиональной картины мира. </w:t>
            </w:r>
          </w:p>
          <w:p w:rsidR="002F054C" w:rsidRDefault="00202F6D">
            <w:pPr>
              <w:pStyle w:val="af9"/>
              <w:numPr>
                <w:ilvl w:val="0"/>
                <w:numId w:val="4"/>
              </w:numPr>
              <w:ind w:hanging="273"/>
              <w:jc w:val="both"/>
              <w:rPr>
                <w:bCs/>
                <w:sz w:val="24"/>
                <w:szCs w:val="24"/>
              </w:rPr>
            </w:pPr>
            <w:r>
              <w:rPr>
                <w:sz w:val="24"/>
                <w:szCs w:val="24"/>
              </w:rPr>
              <w:t xml:space="preserve">Философия профессиональной деятельности и практическая философия. </w:t>
            </w:r>
          </w:p>
          <w:p w:rsidR="002F054C" w:rsidRDefault="00202F6D">
            <w:pPr>
              <w:pStyle w:val="af9"/>
              <w:numPr>
                <w:ilvl w:val="0"/>
                <w:numId w:val="4"/>
              </w:numPr>
              <w:ind w:hanging="273"/>
              <w:jc w:val="both"/>
              <w:rPr>
                <w:bCs/>
                <w:sz w:val="24"/>
                <w:szCs w:val="24"/>
              </w:rPr>
            </w:pPr>
            <w:r>
              <w:rPr>
                <w:sz w:val="24"/>
                <w:szCs w:val="24"/>
              </w:rPr>
              <w:t>Принципы организации практической деятельности как системы: иерархичность, целостность, коммуникативность, рефлективность, историчность, рациональность, профессионализм.</w:t>
            </w:r>
          </w:p>
          <w:p w:rsidR="002F054C" w:rsidRDefault="00202F6D">
            <w:pPr>
              <w:pStyle w:val="af9"/>
              <w:ind w:left="420"/>
              <w:jc w:val="both"/>
              <w:rPr>
                <w:bCs/>
                <w:sz w:val="24"/>
                <w:szCs w:val="24"/>
              </w:rPr>
            </w:pPr>
            <w:r>
              <w:rPr>
                <w:b/>
                <w:bCs/>
                <w:sz w:val="24"/>
                <w:szCs w:val="24"/>
              </w:rPr>
              <w:t>Рекомендуемые источники из разделов 8, 9:</w:t>
            </w:r>
            <w:r>
              <w:rPr>
                <w:bCs/>
                <w:sz w:val="24"/>
                <w:szCs w:val="24"/>
              </w:rPr>
              <w:t xml:space="preserve"> </w:t>
            </w:r>
          </w:p>
          <w:p w:rsidR="002F054C" w:rsidRDefault="00202F6D">
            <w:pPr>
              <w:pStyle w:val="af9"/>
              <w:ind w:left="420"/>
              <w:jc w:val="both"/>
              <w:rPr>
                <w:bCs/>
                <w:sz w:val="24"/>
                <w:szCs w:val="24"/>
              </w:rPr>
            </w:pPr>
            <w:r>
              <w:rPr>
                <w:b/>
                <w:sz w:val="24"/>
                <w:szCs w:val="24"/>
              </w:rPr>
              <w:lastRenderedPageBreak/>
              <w:t>8.</w:t>
            </w:r>
            <w:r>
              <w:rPr>
                <w:bCs/>
                <w:sz w:val="24"/>
                <w:szCs w:val="24"/>
              </w:rPr>
              <w:t xml:space="preserve"> 1-7; </w:t>
            </w:r>
            <w:r>
              <w:rPr>
                <w:b/>
                <w:sz w:val="24"/>
                <w:szCs w:val="24"/>
              </w:rPr>
              <w:t>9.</w:t>
            </w:r>
            <w:r>
              <w:rPr>
                <w:bCs/>
                <w:sz w:val="24"/>
                <w:szCs w:val="24"/>
              </w:rPr>
              <w:t xml:space="preserve"> </w:t>
            </w:r>
            <w:r>
              <w:rPr>
                <w:sz w:val="24"/>
                <w:szCs w:val="24"/>
              </w:rPr>
              <w:t>все</w:t>
            </w:r>
            <w:r>
              <w:rPr>
                <w:bCs/>
                <w:sz w:val="24"/>
                <w:szCs w:val="24"/>
              </w:rPr>
              <w:t>.</w:t>
            </w:r>
          </w:p>
        </w:tc>
        <w:tc>
          <w:tcPr>
            <w:tcW w:w="2083" w:type="dxa"/>
          </w:tcPr>
          <w:p w:rsidR="002F054C" w:rsidRDefault="00202F6D">
            <w:pPr>
              <w:pStyle w:val="af9"/>
              <w:jc w:val="left"/>
              <w:rPr>
                <w:bCs/>
                <w:sz w:val="24"/>
                <w:szCs w:val="24"/>
              </w:rPr>
            </w:pPr>
            <w:r>
              <w:rPr>
                <w:sz w:val="24"/>
                <w:szCs w:val="24"/>
              </w:rPr>
              <w:lastRenderedPageBreak/>
              <w:t>Доклады, дискуссии, презентации, тесты, письменная работа.</w:t>
            </w:r>
          </w:p>
        </w:tc>
      </w:tr>
      <w:tr w:rsidR="002F054C">
        <w:tc>
          <w:tcPr>
            <w:tcW w:w="2377" w:type="dxa"/>
          </w:tcPr>
          <w:p w:rsidR="002F054C" w:rsidRDefault="00202F6D">
            <w:pPr>
              <w:pStyle w:val="af9"/>
              <w:jc w:val="both"/>
              <w:rPr>
                <w:b/>
                <w:bCs/>
                <w:sz w:val="24"/>
                <w:szCs w:val="24"/>
              </w:rPr>
            </w:pPr>
            <w:r>
              <w:rPr>
                <w:b/>
                <w:bCs/>
                <w:sz w:val="24"/>
                <w:szCs w:val="24"/>
              </w:rPr>
              <w:t>Тема 2.</w:t>
            </w:r>
          </w:p>
          <w:p w:rsidR="002F054C" w:rsidRDefault="00202F6D">
            <w:pPr>
              <w:pStyle w:val="af9"/>
              <w:jc w:val="both"/>
              <w:rPr>
                <w:b/>
                <w:sz w:val="24"/>
                <w:szCs w:val="24"/>
              </w:rPr>
            </w:pPr>
            <w:r>
              <w:rPr>
                <w:sz w:val="24"/>
                <w:szCs w:val="24"/>
              </w:rPr>
              <w:t>Практическая философия и социально-гуманитарное знание</w:t>
            </w:r>
          </w:p>
        </w:tc>
        <w:tc>
          <w:tcPr>
            <w:tcW w:w="6852" w:type="dxa"/>
          </w:tcPr>
          <w:p w:rsidR="002F054C" w:rsidRDefault="00202F6D">
            <w:pPr>
              <w:pStyle w:val="af9"/>
              <w:numPr>
                <w:ilvl w:val="0"/>
                <w:numId w:val="5"/>
              </w:numPr>
              <w:ind w:left="0" w:firstLine="0"/>
              <w:jc w:val="both"/>
              <w:rPr>
                <w:sz w:val="24"/>
                <w:szCs w:val="24"/>
              </w:rPr>
            </w:pPr>
            <w:r>
              <w:rPr>
                <w:sz w:val="24"/>
                <w:szCs w:val="24"/>
              </w:rPr>
              <w:t>Социокультурная обусловленность профессионального знания.</w:t>
            </w:r>
          </w:p>
          <w:p w:rsidR="002F054C" w:rsidRDefault="00202F6D">
            <w:pPr>
              <w:pStyle w:val="af9"/>
              <w:numPr>
                <w:ilvl w:val="0"/>
                <w:numId w:val="5"/>
              </w:numPr>
              <w:ind w:left="0" w:firstLine="0"/>
              <w:jc w:val="both"/>
              <w:rPr>
                <w:sz w:val="24"/>
                <w:szCs w:val="24"/>
              </w:rPr>
            </w:pPr>
            <w:r>
              <w:rPr>
                <w:sz w:val="24"/>
                <w:szCs w:val="24"/>
              </w:rPr>
              <w:t xml:space="preserve">Объяснение, понимание, интерпретация в социально-гуманитарном знании. </w:t>
            </w:r>
          </w:p>
          <w:p w:rsidR="002F054C" w:rsidRDefault="00202F6D">
            <w:pPr>
              <w:pStyle w:val="af9"/>
              <w:numPr>
                <w:ilvl w:val="0"/>
                <w:numId w:val="5"/>
              </w:numPr>
              <w:ind w:left="0" w:firstLine="0"/>
              <w:jc w:val="both"/>
              <w:rPr>
                <w:sz w:val="24"/>
                <w:szCs w:val="24"/>
              </w:rPr>
            </w:pPr>
            <w:r>
              <w:rPr>
                <w:sz w:val="24"/>
                <w:szCs w:val="24"/>
              </w:rPr>
              <w:t xml:space="preserve">Взаимодействие социальных и гуманитарных наук в экспертизах социальных проектов и программ. </w:t>
            </w:r>
          </w:p>
          <w:p w:rsidR="002F054C" w:rsidRDefault="00202F6D">
            <w:pPr>
              <w:pStyle w:val="af9"/>
              <w:numPr>
                <w:ilvl w:val="0"/>
                <w:numId w:val="5"/>
              </w:numPr>
              <w:ind w:left="0" w:firstLine="0"/>
              <w:jc w:val="both"/>
              <w:rPr>
                <w:sz w:val="24"/>
                <w:szCs w:val="24"/>
              </w:rPr>
            </w:pPr>
            <w:r>
              <w:rPr>
                <w:sz w:val="24"/>
                <w:szCs w:val="24"/>
              </w:rPr>
              <w:t xml:space="preserve">Проблема истины в свете практического мышления социально-гуманитарного знания. </w:t>
            </w:r>
          </w:p>
          <w:p w:rsidR="002F054C" w:rsidRDefault="00202F6D">
            <w:pPr>
              <w:pStyle w:val="af9"/>
              <w:numPr>
                <w:ilvl w:val="0"/>
                <w:numId w:val="5"/>
              </w:numPr>
              <w:ind w:left="0" w:firstLine="0"/>
              <w:jc w:val="both"/>
              <w:rPr>
                <w:sz w:val="24"/>
                <w:szCs w:val="24"/>
              </w:rPr>
            </w:pPr>
            <w:r>
              <w:rPr>
                <w:sz w:val="24"/>
                <w:szCs w:val="24"/>
              </w:rPr>
              <w:t xml:space="preserve">Релятивизм, психологизм, историзм в социально-гуманитарном знании. </w:t>
            </w:r>
          </w:p>
          <w:p w:rsidR="002F054C" w:rsidRDefault="00202F6D">
            <w:pPr>
              <w:pStyle w:val="af9"/>
              <w:numPr>
                <w:ilvl w:val="0"/>
                <w:numId w:val="5"/>
              </w:numPr>
              <w:ind w:left="0" w:firstLine="0"/>
              <w:jc w:val="both"/>
              <w:rPr>
                <w:sz w:val="24"/>
                <w:szCs w:val="24"/>
              </w:rPr>
            </w:pPr>
            <w:r>
              <w:rPr>
                <w:sz w:val="24"/>
                <w:szCs w:val="24"/>
              </w:rPr>
              <w:t xml:space="preserve">Рациональность и иррациональность в практическом знании. </w:t>
            </w:r>
          </w:p>
          <w:p w:rsidR="002F054C" w:rsidRDefault="00202F6D">
            <w:pPr>
              <w:pStyle w:val="af9"/>
              <w:numPr>
                <w:ilvl w:val="0"/>
                <w:numId w:val="5"/>
              </w:numPr>
              <w:ind w:left="0" w:firstLine="0"/>
              <w:jc w:val="both"/>
              <w:rPr>
                <w:sz w:val="24"/>
                <w:szCs w:val="24"/>
              </w:rPr>
            </w:pPr>
            <w:r>
              <w:rPr>
                <w:sz w:val="24"/>
                <w:szCs w:val="24"/>
              </w:rPr>
              <w:t xml:space="preserve">Роль натуралистической и антинатуралистической исследовательских программ в обосновании профессиональной деятельности. </w:t>
            </w:r>
          </w:p>
          <w:p w:rsidR="002F054C" w:rsidRDefault="00202F6D">
            <w:pPr>
              <w:pStyle w:val="af9"/>
              <w:numPr>
                <w:ilvl w:val="0"/>
                <w:numId w:val="5"/>
              </w:numPr>
              <w:ind w:left="0" w:firstLine="0"/>
              <w:jc w:val="both"/>
              <w:rPr>
                <w:sz w:val="24"/>
                <w:szCs w:val="24"/>
              </w:rPr>
            </w:pPr>
            <w:r>
              <w:rPr>
                <w:sz w:val="24"/>
                <w:szCs w:val="24"/>
              </w:rPr>
              <w:t xml:space="preserve">Практическая философия как социально-гуманитарная наука. </w:t>
            </w:r>
          </w:p>
          <w:p w:rsidR="002F054C" w:rsidRDefault="00202F6D">
            <w:pPr>
              <w:pStyle w:val="af9"/>
              <w:jc w:val="both"/>
              <w:rPr>
                <w:bCs/>
                <w:sz w:val="24"/>
                <w:szCs w:val="24"/>
              </w:rPr>
            </w:pPr>
            <w:r>
              <w:rPr>
                <w:color w:val="FF0000"/>
                <w:sz w:val="24"/>
                <w:szCs w:val="24"/>
              </w:rPr>
              <w:t xml:space="preserve">          </w:t>
            </w:r>
            <w:r>
              <w:rPr>
                <w:b/>
                <w:bCs/>
                <w:sz w:val="24"/>
                <w:szCs w:val="24"/>
              </w:rPr>
              <w:t>Рекомендуемые источники из разделов 8, 9:</w:t>
            </w:r>
            <w:r>
              <w:rPr>
                <w:bCs/>
                <w:sz w:val="24"/>
                <w:szCs w:val="24"/>
              </w:rPr>
              <w:t xml:space="preserve"> </w:t>
            </w:r>
          </w:p>
          <w:p w:rsidR="002F054C" w:rsidRDefault="00202F6D">
            <w:pPr>
              <w:pStyle w:val="af9"/>
              <w:jc w:val="both"/>
              <w:rPr>
                <w:sz w:val="24"/>
                <w:szCs w:val="24"/>
              </w:rPr>
            </w:pPr>
            <w:r>
              <w:rPr>
                <w:bCs/>
                <w:sz w:val="24"/>
                <w:szCs w:val="24"/>
              </w:rPr>
              <w:t xml:space="preserve">         </w:t>
            </w:r>
            <w:r>
              <w:rPr>
                <w:b/>
                <w:sz w:val="24"/>
                <w:szCs w:val="24"/>
              </w:rPr>
              <w:t>8.</w:t>
            </w:r>
            <w:r>
              <w:rPr>
                <w:bCs/>
                <w:sz w:val="24"/>
                <w:szCs w:val="24"/>
              </w:rPr>
              <w:t xml:space="preserve"> 1-7; </w:t>
            </w:r>
            <w:r>
              <w:rPr>
                <w:b/>
                <w:sz w:val="24"/>
                <w:szCs w:val="24"/>
              </w:rPr>
              <w:t>9.</w:t>
            </w:r>
            <w:r>
              <w:rPr>
                <w:bCs/>
                <w:sz w:val="24"/>
                <w:szCs w:val="24"/>
              </w:rPr>
              <w:t xml:space="preserve"> </w:t>
            </w:r>
            <w:r>
              <w:rPr>
                <w:sz w:val="24"/>
                <w:szCs w:val="24"/>
              </w:rPr>
              <w:t>все</w:t>
            </w:r>
            <w:r>
              <w:rPr>
                <w:bCs/>
                <w:sz w:val="24"/>
                <w:szCs w:val="24"/>
              </w:rPr>
              <w:t>.</w:t>
            </w:r>
          </w:p>
        </w:tc>
        <w:tc>
          <w:tcPr>
            <w:tcW w:w="2083" w:type="dxa"/>
          </w:tcPr>
          <w:p w:rsidR="002F054C" w:rsidRDefault="00202F6D">
            <w:pPr>
              <w:pStyle w:val="af9"/>
              <w:jc w:val="left"/>
              <w:rPr>
                <w:sz w:val="24"/>
                <w:szCs w:val="24"/>
              </w:rPr>
            </w:pPr>
            <w:r>
              <w:rPr>
                <w:sz w:val="24"/>
                <w:szCs w:val="24"/>
              </w:rPr>
              <w:t>Доклады, дискуссии, презентации, тесты, письменная работа.</w:t>
            </w:r>
          </w:p>
          <w:p w:rsidR="002F054C" w:rsidRDefault="00202F6D">
            <w:pPr>
              <w:pStyle w:val="af9"/>
              <w:jc w:val="left"/>
              <w:rPr>
                <w:bCs/>
                <w:sz w:val="24"/>
                <w:szCs w:val="24"/>
              </w:rPr>
            </w:pPr>
            <w:r>
              <w:rPr>
                <w:sz w:val="24"/>
                <w:szCs w:val="24"/>
              </w:rPr>
              <w:t>Ролевая игра.</w:t>
            </w:r>
          </w:p>
        </w:tc>
      </w:tr>
      <w:tr w:rsidR="002F054C">
        <w:tc>
          <w:tcPr>
            <w:tcW w:w="2377" w:type="dxa"/>
          </w:tcPr>
          <w:p w:rsidR="002F054C" w:rsidRDefault="00202F6D">
            <w:pPr>
              <w:pStyle w:val="af9"/>
              <w:jc w:val="both"/>
              <w:rPr>
                <w:b/>
                <w:bCs/>
                <w:sz w:val="24"/>
                <w:szCs w:val="24"/>
              </w:rPr>
            </w:pPr>
            <w:r>
              <w:rPr>
                <w:b/>
                <w:bCs/>
                <w:sz w:val="24"/>
                <w:szCs w:val="24"/>
              </w:rPr>
              <w:t>Тема 3.</w:t>
            </w:r>
          </w:p>
          <w:p w:rsidR="002F054C" w:rsidRDefault="00202F6D">
            <w:pPr>
              <w:pStyle w:val="af9"/>
              <w:jc w:val="both"/>
              <w:rPr>
                <w:sz w:val="24"/>
                <w:szCs w:val="24"/>
              </w:rPr>
            </w:pPr>
            <w:r>
              <w:rPr>
                <w:sz w:val="24"/>
                <w:szCs w:val="24"/>
              </w:rPr>
              <w:t>Методологические основания практической философии</w:t>
            </w:r>
          </w:p>
          <w:p w:rsidR="002F054C" w:rsidRDefault="002F054C">
            <w:pPr>
              <w:pStyle w:val="af9"/>
              <w:jc w:val="both"/>
              <w:rPr>
                <w:b/>
                <w:bCs/>
                <w:sz w:val="24"/>
                <w:szCs w:val="24"/>
              </w:rPr>
            </w:pPr>
          </w:p>
        </w:tc>
        <w:tc>
          <w:tcPr>
            <w:tcW w:w="6852" w:type="dxa"/>
          </w:tcPr>
          <w:p w:rsidR="002F054C" w:rsidRDefault="00202F6D">
            <w:pPr>
              <w:pStyle w:val="aff0"/>
              <w:numPr>
                <w:ilvl w:val="0"/>
                <w:numId w:val="6"/>
              </w:numPr>
              <w:ind w:left="147" w:firstLine="0"/>
              <w:jc w:val="both"/>
            </w:pPr>
            <w:r>
              <w:t xml:space="preserve">Практическая деятельность как рациональная система. </w:t>
            </w:r>
          </w:p>
          <w:p w:rsidR="002F054C" w:rsidRDefault="00202F6D">
            <w:pPr>
              <w:pStyle w:val="aff0"/>
              <w:numPr>
                <w:ilvl w:val="0"/>
                <w:numId w:val="6"/>
              </w:numPr>
              <w:ind w:left="147" w:firstLine="0"/>
              <w:jc w:val="both"/>
            </w:pPr>
            <w:r>
              <w:t xml:space="preserve">Исторические типы научной рациональности.   </w:t>
            </w:r>
          </w:p>
          <w:p w:rsidR="002F054C" w:rsidRDefault="00202F6D">
            <w:pPr>
              <w:pStyle w:val="aff0"/>
              <w:numPr>
                <w:ilvl w:val="0"/>
                <w:numId w:val="6"/>
              </w:numPr>
              <w:ind w:left="147" w:firstLine="0"/>
              <w:jc w:val="both"/>
            </w:pPr>
            <w:r>
              <w:t xml:space="preserve">Классическая парадигма. Философские методы: формальная и диалектическая логика. </w:t>
            </w:r>
          </w:p>
          <w:p w:rsidR="002F054C" w:rsidRDefault="00202F6D">
            <w:pPr>
              <w:pStyle w:val="aff0"/>
              <w:numPr>
                <w:ilvl w:val="0"/>
                <w:numId w:val="6"/>
              </w:numPr>
              <w:ind w:left="147" w:firstLine="0"/>
              <w:jc w:val="both"/>
            </w:pPr>
            <w:r>
              <w:t xml:space="preserve">Научные методы: гипотетико-дедуктивный, дедуктивно-номологический и индуктивный. </w:t>
            </w:r>
          </w:p>
          <w:p w:rsidR="002F054C" w:rsidRDefault="00202F6D">
            <w:pPr>
              <w:pStyle w:val="aff0"/>
              <w:numPr>
                <w:ilvl w:val="0"/>
                <w:numId w:val="6"/>
              </w:numPr>
              <w:ind w:left="147" w:firstLine="0"/>
              <w:jc w:val="both"/>
            </w:pPr>
            <w:r>
              <w:t xml:space="preserve">Различение методов-операций и методов-действий в практической деятельности. </w:t>
            </w:r>
          </w:p>
          <w:p w:rsidR="002F054C" w:rsidRDefault="00202F6D">
            <w:pPr>
              <w:pStyle w:val="aff0"/>
              <w:numPr>
                <w:ilvl w:val="0"/>
                <w:numId w:val="6"/>
              </w:numPr>
              <w:ind w:left="147" w:firstLine="0"/>
              <w:jc w:val="both"/>
            </w:pPr>
            <w:r>
              <w:t xml:space="preserve">Неклассическая парадигма. Философские методы: метод дискурса (тема нормативного согласия), феноменологический метод (тема роли интенций, ментальных форм), герменевтический метод (тема границ и правил интерпретации), метод СМД-методологии (пошаговое мышление в проблемных ситуациях). </w:t>
            </w:r>
          </w:p>
          <w:p w:rsidR="002F054C" w:rsidRDefault="00202F6D">
            <w:pPr>
              <w:pStyle w:val="aff0"/>
              <w:numPr>
                <w:ilvl w:val="0"/>
                <w:numId w:val="6"/>
              </w:numPr>
              <w:ind w:left="147" w:firstLine="0"/>
              <w:jc w:val="both"/>
            </w:pPr>
            <w:r>
              <w:t xml:space="preserve">Научные методы: структурный, функциональный, статистический, абдуктивный, моделирование. Дополнительность методов-операций и методов-действий в практической деятельности. </w:t>
            </w:r>
          </w:p>
          <w:p w:rsidR="002F054C" w:rsidRDefault="00202F6D">
            <w:pPr>
              <w:pStyle w:val="aff0"/>
              <w:numPr>
                <w:ilvl w:val="0"/>
                <w:numId w:val="6"/>
              </w:numPr>
              <w:ind w:left="147" w:firstLine="0"/>
              <w:jc w:val="both"/>
            </w:pPr>
            <w:r>
              <w:t xml:space="preserve">Постнеклассическая парадигма. Философский и философско-научные методы: аутопоэзис (тема устойчивого развития, сохранение идентичности), синергетика (тема оптимального выбора выхода из хаоса), метод деконструкции (тема подвижности и неопределенности знания). </w:t>
            </w:r>
          </w:p>
          <w:p w:rsidR="002F054C" w:rsidRDefault="00202F6D">
            <w:pPr>
              <w:pStyle w:val="aff0"/>
              <w:numPr>
                <w:ilvl w:val="0"/>
                <w:numId w:val="6"/>
              </w:numPr>
              <w:ind w:left="147" w:firstLine="0"/>
              <w:jc w:val="both"/>
            </w:pPr>
            <w:r>
              <w:t xml:space="preserve">Научные методы: системный метод (создание и воспроизводство онтологических и ценностных значений), конструктивный (тема создания алгоритмов), проектирование (тема создания новых смыслов и типов реальности). Совпадение методов-операций и методов-действий. </w:t>
            </w:r>
          </w:p>
          <w:p w:rsidR="002F054C" w:rsidRDefault="00202F6D">
            <w:pPr>
              <w:pStyle w:val="af9"/>
              <w:jc w:val="both"/>
              <w:rPr>
                <w:bCs/>
                <w:sz w:val="24"/>
                <w:szCs w:val="24"/>
              </w:rPr>
            </w:pPr>
            <w:r>
              <w:rPr>
                <w:sz w:val="24"/>
                <w:szCs w:val="24"/>
              </w:rPr>
              <w:t xml:space="preserve">           </w:t>
            </w:r>
            <w:r>
              <w:rPr>
                <w:color w:val="FF0000"/>
                <w:sz w:val="24"/>
                <w:szCs w:val="24"/>
              </w:rPr>
              <w:t xml:space="preserve">          </w:t>
            </w:r>
            <w:r>
              <w:rPr>
                <w:b/>
                <w:bCs/>
                <w:sz w:val="24"/>
                <w:szCs w:val="24"/>
              </w:rPr>
              <w:t>Рекомендуемые источники из разделов 8, 9:</w:t>
            </w:r>
            <w:r>
              <w:rPr>
                <w:bCs/>
                <w:sz w:val="24"/>
                <w:szCs w:val="24"/>
              </w:rPr>
              <w:t xml:space="preserve"> </w:t>
            </w:r>
          </w:p>
          <w:p w:rsidR="002F054C" w:rsidRDefault="00202F6D">
            <w:pPr>
              <w:pStyle w:val="af9"/>
              <w:jc w:val="both"/>
              <w:rPr>
                <w:bCs/>
                <w:sz w:val="24"/>
                <w:szCs w:val="24"/>
              </w:rPr>
            </w:pPr>
            <w:r>
              <w:rPr>
                <w:bCs/>
              </w:rPr>
              <w:t xml:space="preserve">                  </w:t>
            </w:r>
            <w:r>
              <w:rPr>
                <w:bCs/>
                <w:sz w:val="26"/>
                <w:szCs w:val="26"/>
              </w:rPr>
              <w:t xml:space="preserve">         </w:t>
            </w:r>
            <w:r>
              <w:rPr>
                <w:b/>
                <w:sz w:val="26"/>
                <w:szCs w:val="26"/>
              </w:rPr>
              <w:t>8.</w:t>
            </w:r>
            <w:r>
              <w:rPr>
                <w:bCs/>
                <w:sz w:val="26"/>
                <w:szCs w:val="26"/>
              </w:rPr>
              <w:t xml:space="preserve"> 1-7; </w:t>
            </w:r>
            <w:r>
              <w:rPr>
                <w:b/>
                <w:sz w:val="26"/>
                <w:szCs w:val="26"/>
              </w:rPr>
              <w:t>9.</w:t>
            </w:r>
            <w:r>
              <w:rPr>
                <w:bCs/>
                <w:sz w:val="26"/>
                <w:szCs w:val="26"/>
              </w:rPr>
              <w:t xml:space="preserve"> </w:t>
            </w:r>
            <w:r>
              <w:rPr>
                <w:sz w:val="26"/>
                <w:szCs w:val="26"/>
              </w:rPr>
              <w:t>все</w:t>
            </w:r>
            <w:r>
              <w:rPr>
                <w:bCs/>
                <w:sz w:val="26"/>
                <w:szCs w:val="26"/>
              </w:rPr>
              <w:t>.</w:t>
            </w:r>
          </w:p>
        </w:tc>
        <w:tc>
          <w:tcPr>
            <w:tcW w:w="2083" w:type="dxa"/>
          </w:tcPr>
          <w:p w:rsidR="002F054C" w:rsidRDefault="00202F6D">
            <w:pPr>
              <w:pStyle w:val="af9"/>
              <w:jc w:val="left"/>
              <w:rPr>
                <w:bCs/>
                <w:sz w:val="24"/>
                <w:szCs w:val="24"/>
              </w:rPr>
            </w:pPr>
            <w:r>
              <w:rPr>
                <w:sz w:val="24"/>
                <w:szCs w:val="24"/>
              </w:rPr>
              <w:t>Доклады, дискуссии, презентации, тесты, письменная работа.</w:t>
            </w:r>
          </w:p>
        </w:tc>
      </w:tr>
      <w:tr w:rsidR="002F054C">
        <w:tc>
          <w:tcPr>
            <w:tcW w:w="2377" w:type="dxa"/>
          </w:tcPr>
          <w:p w:rsidR="002F054C" w:rsidRDefault="00202F6D">
            <w:pPr>
              <w:pStyle w:val="af9"/>
              <w:jc w:val="both"/>
              <w:rPr>
                <w:b/>
                <w:bCs/>
                <w:sz w:val="24"/>
                <w:szCs w:val="24"/>
              </w:rPr>
            </w:pPr>
            <w:r>
              <w:rPr>
                <w:b/>
                <w:bCs/>
                <w:sz w:val="24"/>
                <w:szCs w:val="24"/>
              </w:rPr>
              <w:t>Тема 4.</w:t>
            </w:r>
          </w:p>
          <w:p w:rsidR="002F054C" w:rsidRDefault="00202F6D">
            <w:pPr>
              <w:pStyle w:val="af9"/>
              <w:jc w:val="both"/>
              <w:rPr>
                <w:b/>
                <w:bCs/>
                <w:sz w:val="24"/>
                <w:szCs w:val="24"/>
              </w:rPr>
            </w:pPr>
            <w:r>
              <w:rPr>
                <w:sz w:val="24"/>
                <w:szCs w:val="24"/>
              </w:rPr>
              <w:lastRenderedPageBreak/>
              <w:t>Этика профессиональной деятельности</w:t>
            </w:r>
          </w:p>
        </w:tc>
        <w:tc>
          <w:tcPr>
            <w:tcW w:w="6852" w:type="dxa"/>
          </w:tcPr>
          <w:p w:rsidR="002F054C" w:rsidRDefault="00202F6D">
            <w:pPr>
              <w:pStyle w:val="aff0"/>
              <w:numPr>
                <w:ilvl w:val="0"/>
                <w:numId w:val="7"/>
              </w:numPr>
              <w:ind w:left="0" w:firstLine="0"/>
              <w:jc w:val="both"/>
            </w:pPr>
            <w:r>
              <w:lastRenderedPageBreak/>
              <w:t xml:space="preserve">Профессиональная этика как правильное поведение и правильная деятельность. </w:t>
            </w:r>
          </w:p>
          <w:p w:rsidR="002F054C" w:rsidRDefault="00202F6D">
            <w:pPr>
              <w:pStyle w:val="aff0"/>
              <w:numPr>
                <w:ilvl w:val="0"/>
                <w:numId w:val="7"/>
              </w:numPr>
              <w:ind w:left="0" w:firstLine="0"/>
              <w:jc w:val="both"/>
            </w:pPr>
            <w:r>
              <w:lastRenderedPageBreak/>
              <w:t xml:space="preserve">Особенности функциональной деятельности профессиональной деятельности: специфика тематизации: относительность правил и локальность норм, антропологический контекст, регулятивная роль мотивации; основные понятия: деятельность, действие, ценности, интерпретация, интенция, опыт, дискурсивная норма, функциональная норма, польза и т.д.; онтологические основания правильного поведения: условия – цель, решение – последствия, неопределенность – риск, задача – функция; аксиологические основания: ценность – значимость; ценность - результат. </w:t>
            </w:r>
          </w:p>
          <w:p w:rsidR="002F054C" w:rsidRDefault="00202F6D">
            <w:pPr>
              <w:pStyle w:val="aff0"/>
              <w:numPr>
                <w:ilvl w:val="0"/>
                <w:numId w:val="7"/>
              </w:numPr>
              <w:ind w:left="0" w:firstLine="0"/>
              <w:jc w:val="both"/>
            </w:pPr>
            <w:r>
              <w:t xml:space="preserve">Особенности системной этики: специфика проблематизации: этика нормальности и ненормальности; основные понятия: экосреда, субъектная ответственность, системная ответственность, технико-ценностная ответственность, операционная оправданность, норма как системный код, постправда; онтологические основания: неравновесность, устойчивость, информационная реальность, коммуникативная реальность, системный суверенит, сингулярности, симулякры; аксиологические основания: ценность – цель, общественное благо, солидарность. </w:t>
            </w:r>
          </w:p>
          <w:p w:rsidR="002F054C" w:rsidRDefault="00202F6D">
            <w:pPr>
              <w:pStyle w:val="aff0"/>
              <w:numPr>
                <w:ilvl w:val="0"/>
                <w:numId w:val="7"/>
              </w:numPr>
              <w:ind w:left="0" w:firstLine="0"/>
              <w:jc w:val="both"/>
            </w:pPr>
            <w:r>
              <w:t xml:space="preserve">Профессиональная этика как учение о профессиональной морали. Этические принципы деловой деятельности. Моральные измерения бизнеса. </w:t>
            </w:r>
          </w:p>
          <w:p w:rsidR="002F054C" w:rsidRDefault="00202F6D">
            <w:pPr>
              <w:pStyle w:val="af9"/>
              <w:jc w:val="both"/>
              <w:rPr>
                <w:bCs/>
                <w:sz w:val="24"/>
                <w:szCs w:val="24"/>
              </w:rPr>
            </w:pPr>
            <w:r>
              <w:rPr>
                <w:sz w:val="24"/>
                <w:szCs w:val="24"/>
              </w:rPr>
              <w:t xml:space="preserve">           </w:t>
            </w:r>
            <w:r>
              <w:rPr>
                <w:color w:val="FF0000"/>
                <w:sz w:val="24"/>
                <w:szCs w:val="24"/>
              </w:rPr>
              <w:t xml:space="preserve">          </w:t>
            </w:r>
            <w:r>
              <w:rPr>
                <w:b/>
                <w:bCs/>
                <w:sz w:val="24"/>
                <w:szCs w:val="24"/>
              </w:rPr>
              <w:t>Рекомендуемые источники из разделов 8, 9:</w:t>
            </w:r>
            <w:r>
              <w:rPr>
                <w:bCs/>
                <w:sz w:val="24"/>
                <w:szCs w:val="24"/>
              </w:rPr>
              <w:t xml:space="preserve"> </w:t>
            </w:r>
          </w:p>
          <w:p w:rsidR="002F054C" w:rsidRDefault="00202F6D">
            <w:pPr>
              <w:pStyle w:val="af9"/>
              <w:jc w:val="both"/>
              <w:rPr>
                <w:bCs/>
                <w:sz w:val="24"/>
                <w:szCs w:val="24"/>
              </w:rPr>
            </w:pPr>
            <w:r>
              <w:rPr>
                <w:bCs/>
              </w:rPr>
              <w:t xml:space="preserve">                  </w:t>
            </w:r>
            <w:r>
              <w:rPr>
                <w:bCs/>
                <w:sz w:val="26"/>
                <w:szCs w:val="26"/>
              </w:rPr>
              <w:t xml:space="preserve">         </w:t>
            </w:r>
            <w:r>
              <w:rPr>
                <w:b/>
                <w:sz w:val="26"/>
                <w:szCs w:val="26"/>
              </w:rPr>
              <w:t>8.</w:t>
            </w:r>
            <w:r>
              <w:rPr>
                <w:bCs/>
                <w:sz w:val="26"/>
                <w:szCs w:val="26"/>
              </w:rPr>
              <w:t xml:space="preserve"> 1-7; </w:t>
            </w:r>
            <w:r>
              <w:rPr>
                <w:b/>
                <w:sz w:val="26"/>
                <w:szCs w:val="26"/>
              </w:rPr>
              <w:t>9.</w:t>
            </w:r>
            <w:r>
              <w:rPr>
                <w:bCs/>
                <w:sz w:val="26"/>
                <w:szCs w:val="26"/>
              </w:rPr>
              <w:t xml:space="preserve"> </w:t>
            </w:r>
            <w:r>
              <w:rPr>
                <w:sz w:val="26"/>
                <w:szCs w:val="26"/>
              </w:rPr>
              <w:t>все</w:t>
            </w:r>
            <w:r>
              <w:rPr>
                <w:bCs/>
                <w:sz w:val="26"/>
                <w:szCs w:val="26"/>
              </w:rPr>
              <w:t>.</w:t>
            </w:r>
          </w:p>
        </w:tc>
        <w:tc>
          <w:tcPr>
            <w:tcW w:w="2083" w:type="dxa"/>
          </w:tcPr>
          <w:p w:rsidR="002F054C" w:rsidRDefault="00202F6D">
            <w:pPr>
              <w:pStyle w:val="af9"/>
              <w:jc w:val="left"/>
              <w:rPr>
                <w:sz w:val="24"/>
                <w:szCs w:val="24"/>
              </w:rPr>
            </w:pPr>
            <w:r>
              <w:rPr>
                <w:sz w:val="24"/>
                <w:szCs w:val="24"/>
              </w:rPr>
              <w:lastRenderedPageBreak/>
              <w:t xml:space="preserve">Доклады, дискуссии, </w:t>
            </w:r>
            <w:r>
              <w:rPr>
                <w:sz w:val="24"/>
                <w:szCs w:val="24"/>
              </w:rPr>
              <w:lastRenderedPageBreak/>
              <w:t>презентации, тесты.</w:t>
            </w:r>
          </w:p>
          <w:p w:rsidR="002F054C" w:rsidRDefault="00202F6D">
            <w:pPr>
              <w:pStyle w:val="af9"/>
              <w:jc w:val="left"/>
              <w:rPr>
                <w:bCs/>
                <w:sz w:val="24"/>
                <w:szCs w:val="24"/>
              </w:rPr>
            </w:pPr>
            <w:r>
              <w:rPr>
                <w:sz w:val="24"/>
                <w:szCs w:val="24"/>
              </w:rPr>
              <w:t>Письменный опрос.</w:t>
            </w:r>
          </w:p>
        </w:tc>
      </w:tr>
      <w:tr w:rsidR="002F054C">
        <w:tc>
          <w:tcPr>
            <w:tcW w:w="2377" w:type="dxa"/>
          </w:tcPr>
          <w:p w:rsidR="002F054C" w:rsidRDefault="00202F6D">
            <w:pPr>
              <w:pStyle w:val="af9"/>
              <w:jc w:val="both"/>
              <w:rPr>
                <w:b/>
                <w:bCs/>
                <w:sz w:val="24"/>
                <w:szCs w:val="24"/>
              </w:rPr>
            </w:pPr>
            <w:r>
              <w:rPr>
                <w:b/>
                <w:bCs/>
                <w:sz w:val="24"/>
                <w:szCs w:val="24"/>
              </w:rPr>
              <w:lastRenderedPageBreak/>
              <w:t>Тема 5.</w:t>
            </w:r>
          </w:p>
          <w:p w:rsidR="002F054C" w:rsidRDefault="00202F6D">
            <w:pPr>
              <w:pStyle w:val="af9"/>
              <w:jc w:val="both"/>
              <w:rPr>
                <w:b/>
                <w:bCs/>
                <w:sz w:val="24"/>
                <w:szCs w:val="24"/>
              </w:rPr>
            </w:pPr>
            <w:r>
              <w:rPr>
                <w:sz w:val="24"/>
                <w:szCs w:val="24"/>
              </w:rPr>
              <w:t>Менеджмент как предмет практической философии</w:t>
            </w:r>
          </w:p>
        </w:tc>
        <w:tc>
          <w:tcPr>
            <w:tcW w:w="6852" w:type="dxa"/>
          </w:tcPr>
          <w:p w:rsidR="002F054C" w:rsidRDefault="00202F6D">
            <w:pPr>
              <w:pStyle w:val="af9"/>
              <w:numPr>
                <w:ilvl w:val="0"/>
                <w:numId w:val="8"/>
              </w:numPr>
              <w:ind w:left="0" w:firstLine="0"/>
              <w:jc w:val="both"/>
              <w:rPr>
                <w:bCs/>
                <w:sz w:val="24"/>
                <w:szCs w:val="24"/>
              </w:rPr>
            </w:pPr>
            <w:r>
              <w:rPr>
                <w:sz w:val="24"/>
                <w:szCs w:val="24"/>
              </w:rPr>
              <w:t>Менеджмент как социально-практическая деятельность и  как научная дисциплина. С</w:t>
            </w:r>
          </w:p>
          <w:p w:rsidR="002F054C" w:rsidRDefault="00202F6D">
            <w:pPr>
              <w:pStyle w:val="af9"/>
              <w:numPr>
                <w:ilvl w:val="0"/>
                <w:numId w:val="8"/>
              </w:numPr>
              <w:ind w:left="0" w:firstLine="0"/>
              <w:jc w:val="both"/>
              <w:rPr>
                <w:bCs/>
                <w:sz w:val="24"/>
                <w:szCs w:val="24"/>
              </w:rPr>
            </w:pPr>
            <w:r>
              <w:rPr>
                <w:sz w:val="24"/>
                <w:szCs w:val="24"/>
              </w:rPr>
              <w:t>Философия менеджмента как управленческая метатеория.</w:t>
            </w:r>
          </w:p>
          <w:p w:rsidR="002F054C" w:rsidRDefault="00202F6D">
            <w:pPr>
              <w:pStyle w:val="af9"/>
              <w:numPr>
                <w:ilvl w:val="0"/>
                <w:numId w:val="8"/>
              </w:numPr>
              <w:ind w:left="0" w:firstLine="0"/>
              <w:jc w:val="both"/>
              <w:rPr>
                <w:bCs/>
                <w:sz w:val="24"/>
                <w:szCs w:val="24"/>
              </w:rPr>
            </w:pPr>
            <w:r>
              <w:rPr>
                <w:sz w:val="24"/>
                <w:szCs w:val="24"/>
              </w:rPr>
              <w:t>Социологические и культурологические аспекты изучения социокультурных оснований управления.</w:t>
            </w:r>
          </w:p>
          <w:p w:rsidR="002F054C" w:rsidRDefault="00202F6D">
            <w:pPr>
              <w:pStyle w:val="af9"/>
              <w:numPr>
                <w:ilvl w:val="0"/>
                <w:numId w:val="8"/>
              </w:numPr>
              <w:ind w:left="0" w:firstLine="0"/>
              <w:jc w:val="both"/>
              <w:rPr>
                <w:sz w:val="24"/>
                <w:szCs w:val="24"/>
              </w:rPr>
            </w:pPr>
            <w:r>
              <w:rPr>
                <w:sz w:val="24"/>
                <w:szCs w:val="24"/>
              </w:rPr>
              <w:t>Деятельностный характер управления (К. Маркс, М. Вебер, Л. Мизес, Г. Щедровицкий).</w:t>
            </w:r>
          </w:p>
          <w:p w:rsidR="002F054C" w:rsidRDefault="00202F6D">
            <w:pPr>
              <w:pStyle w:val="af9"/>
              <w:numPr>
                <w:ilvl w:val="0"/>
                <w:numId w:val="8"/>
              </w:numPr>
              <w:ind w:left="0" w:firstLine="0"/>
              <w:jc w:val="both"/>
              <w:rPr>
                <w:sz w:val="24"/>
                <w:szCs w:val="24"/>
              </w:rPr>
            </w:pPr>
            <w:r>
              <w:rPr>
                <w:sz w:val="24"/>
                <w:szCs w:val="24"/>
              </w:rPr>
              <w:t xml:space="preserve">Философия менеджмента как теория рефлексивных игр и принятия коллективных решений. </w:t>
            </w:r>
          </w:p>
          <w:p w:rsidR="002F054C" w:rsidRDefault="00202F6D">
            <w:pPr>
              <w:pStyle w:val="af9"/>
              <w:numPr>
                <w:ilvl w:val="0"/>
                <w:numId w:val="8"/>
              </w:numPr>
              <w:ind w:left="0" w:firstLine="0"/>
              <w:jc w:val="both"/>
              <w:rPr>
                <w:bCs/>
                <w:sz w:val="24"/>
                <w:szCs w:val="24"/>
              </w:rPr>
            </w:pPr>
            <w:r>
              <w:rPr>
                <w:sz w:val="24"/>
                <w:szCs w:val="24"/>
              </w:rPr>
              <w:t>Менеджмент – пусковой механизм и условие формирования предприятий как социальных организмов.</w:t>
            </w:r>
          </w:p>
          <w:p w:rsidR="002F054C" w:rsidRDefault="00202F6D">
            <w:pPr>
              <w:pStyle w:val="af9"/>
              <w:jc w:val="both"/>
              <w:rPr>
                <w:bCs/>
                <w:sz w:val="24"/>
                <w:szCs w:val="24"/>
              </w:rPr>
            </w:pPr>
            <w:r>
              <w:rPr>
                <w:sz w:val="24"/>
                <w:szCs w:val="24"/>
              </w:rPr>
              <w:t xml:space="preserve">           </w:t>
            </w:r>
            <w:r>
              <w:rPr>
                <w:color w:val="FF0000"/>
                <w:sz w:val="24"/>
                <w:szCs w:val="24"/>
              </w:rPr>
              <w:t xml:space="preserve">          </w:t>
            </w:r>
            <w:r>
              <w:rPr>
                <w:b/>
                <w:bCs/>
                <w:sz w:val="24"/>
                <w:szCs w:val="24"/>
              </w:rPr>
              <w:t>Рекомендуемые источники из разделов 8, 9:</w:t>
            </w:r>
            <w:r>
              <w:rPr>
                <w:bCs/>
                <w:sz w:val="24"/>
                <w:szCs w:val="24"/>
              </w:rPr>
              <w:t xml:space="preserve"> </w:t>
            </w:r>
          </w:p>
          <w:p w:rsidR="002F054C" w:rsidRDefault="00202F6D">
            <w:pPr>
              <w:pStyle w:val="af9"/>
              <w:jc w:val="both"/>
              <w:rPr>
                <w:bCs/>
                <w:sz w:val="24"/>
                <w:szCs w:val="24"/>
              </w:rPr>
            </w:pPr>
            <w:r>
              <w:rPr>
                <w:bCs/>
                <w:sz w:val="26"/>
                <w:szCs w:val="26"/>
              </w:rPr>
              <w:t xml:space="preserve">                   </w:t>
            </w:r>
            <w:r>
              <w:rPr>
                <w:b/>
                <w:sz w:val="26"/>
                <w:szCs w:val="26"/>
              </w:rPr>
              <w:t>8.</w:t>
            </w:r>
            <w:r>
              <w:rPr>
                <w:bCs/>
                <w:sz w:val="26"/>
                <w:szCs w:val="26"/>
              </w:rPr>
              <w:t xml:space="preserve"> 1-7; </w:t>
            </w:r>
            <w:r>
              <w:rPr>
                <w:b/>
                <w:sz w:val="26"/>
                <w:szCs w:val="26"/>
              </w:rPr>
              <w:t>9.</w:t>
            </w:r>
            <w:r>
              <w:rPr>
                <w:bCs/>
                <w:sz w:val="26"/>
                <w:szCs w:val="26"/>
              </w:rPr>
              <w:t xml:space="preserve"> </w:t>
            </w:r>
            <w:r>
              <w:rPr>
                <w:sz w:val="26"/>
                <w:szCs w:val="26"/>
              </w:rPr>
              <w:t>все</w:t>
            </w:r>
            <w:r>
              <w:rPr>
                <w:bCs/>
                <w:sz w:val="26"/>
                <w:szCs w:val="26"/>
              </w:rPr>
              <w:t>.</w:t>
            </w:r>
          </w:p>
        </w:tc>
        <w:tc>
          <w:tcPr>
            <w:tcW w:w="2083" w:type="dxa"/>
          </w:tcPr>
          <w:p w:rsidR="002F054C" w:rsidRDefault="00202F6D">
            <w:pPr>
              <w:pStyle w:val="af9"/>
              <w:jc w:val="left"/>
              <w:rPr>
                <w:sz w:val="24"/>
                <w:szCs w:val="24"/>
              </w:rPr>
            </w:pPr>
            <w:r>
              <w:rPr>
                <w:sz w:val="24"/>
                <w:szCs w:val="24"/>
              </w:rPr>
              <w:t xml:space="preserve">Доклады, дискуссии, </w:t>
            </w:r>
          </w:p>
          <w:p w:rsidR="002F054C" w:rsidRDefault="00202F6D">
            <w:pPr>
              <w:pStyle w:val="af9"/>
              <w:jc w:val="left"/>
              <w:rPr>
                <w:sz w:val="24"/>
                <w:szCs w:val="24"/>
              </w:rPr>
            </w:pPr>
            <w:r>
              <w:rPr>
                <w:sz w:val="24"/>
                <w:szCs w:val="24"/>
              </w:rPr>
              <w:t>Круглые столы,</w:t>
            </w:r>
          </w:p>
          <w:p w:rsidR="002F054C" w:rsidRDefault="00202F6D">
            <w:pPr>
              <w:pStyle w:val="af9"/>
              <w:jc w:val="left"/>
              <w:rPr>
                <w:bCs/>
                <w:sz w:val="24"/>
                <w:szCs w:val="24"/>
              </w:rPr>
            </w:pPr>
            <w:r>
              <w:rPr>
                <w:sz w:val="24"/>
                <w:szCs w:val="24"/>
              </w:rPr>
              <w:t>презентации, тесты, письменная работа.</w:t>
            </w:r>
          </w:p>
        </w:tc>
      </w:tr>
      <w:tr w:rsidR="002F054C">
        <w:tc>
          <w:tcPr>
            <w:tcW w:w="2377" w:type="dxa"/>
          </w:tcPr>
          <w:p w:rsidR="002F054C" w:rsidRDefault="00202F6D">
            <w:pPr>
              <w:pStyle w:val="af9"/>
              <w:jc w:val="both"/>
              <w:rPr>
                <w:b/>
                <w:bCs/>
                <w:sz w:val="24"/>
                <w:szCs w:val="24"/>
              </w:rPr>
            </w:pPr>
            <w:r>
              <w:rPr>
                <w:b/>
                <w:bCs/>
                <w:sz w:val="24"/>
                <w:szCs w:val="24"/>
              </w:rPr>
              <w:t>Тема 6.</w:t>
            </w:r>
          </w:p>
          <w:p w:rsidR="002F054C" w:rsidRDefault="00202F6D">
            <w:pPr>
              <w:rPr>
                <w:b/>
                <w:bCs/>
              </w:rPr>
            </w:pPr>
            <w:r>
              <w:t xml:space="preserve">Принципы управления в контексте                  классической рациональности  </w:t>
            </w:r>
          </w:p>
        </w:tc>
        <w:tc>
          <w:tcPr>
            <w:tcW w:w="6852" w:type="dxa"/>
          </w:tcPr>
          <w:p w:rsidR="002F054C" w:rsidRDefault="00202F6D">
            <w:pPr>
              <w:pStyle w:val="af9"/>
              <w:numPr>
                <w:ilvl w:val="0"/>
                <w:numId w:val="9"/>
              </w:numPr>
              <w:ind w:left="34" w:firstLine="0"/>
              <w:jc w:val="both"/>
              <w:rPr>
                <w:bCs/>
                <w:sz w:val="24"/>
                <w:szCs w:val="24"/>
              </w:rPr>
            </w:pPr>
            <w:r>
              <w:rPr>
                <w:sz w:val="24"/>
                <w:szCs w:val="24"/>
              </w:rPr>
              <w:t xml:space="preserve">Методологические установки классического менеджмента (Ф. Тэйлор, А. Файоль, Р. Джилбретт, У. Бернс, Г. Эммерсон, П. Друкер). </w:t>
            </w:r>
          </w:p>
          <w:p w:rsidR="002F054C" w:rsidRDefault="00202F6D">
            <w:pPr>
              <w:pStyle w:val="af9"/>
              <w:numPr>
                <w:ilvl w:val="0"/>
                <w:numId w:val="9"/>
              </w:numPr>
              <w:ind w:left="34" w:firstLine="0"/>
              <w:jc w:val="both"/>
              <w:rPr>
                <w:bCs/>
                <w:sz w:val="24"/>
                <w:szCs w:val="24"/>
              </w:rPr>
            </w:pPr>
            <w:r>
              <w:rPr>
                <w:sz w:val="24"/>
                <w:szCs w:val="24"/>
              </w:rPr>
              <w:t>Деперсонализация менеджмента.</w:t>
            </w:r>
          </w:p>
          <w:p w:rsidR="002F054C" w:rsidRDefault="00202F6D">
            <w:pPr>
              <w:pStyle w:val="af9"/>
              <w:numPr>
                <w:ilvl w:val="0"/>
                <w:numId w:val="9"/>
              </w:numPr>
              <w:ind w:left="34" w:firstLine="0"/>
              <w:jc w:val="both"/>
              <w:rPr>
                <w:bCs/>
                <w:sz w:val="24"/>
                <w:szCs w:val="24"/>
              </w:rPr>
            </w:pPr>
            <w:r>
              <w:rPr>
                <w:sz w:val="24"/>
                <w:szCs w:val="24"/>
              </w:rPr>
              <w:t xml:space="preserve">Специфика классических взглядов в современных теориях менеджмента. </w:t>
            </w:r>
          </w:p>
          <w:p w:rsidR="002F054C" w:rsidRDefault="00202F6D">
            <w:pPr>
              <w:pStyle w:val="af9"/>
              <w:numPr>
                <w:ilvl w:val="0"/>
                <w:numId w:val="9"/>
              </w:numPr>
              <w:ind w:left="34" w:firstLine="0"/>
              <w:jc w:val="both"/>
              <w:rPr>
                <w:bCs/>
                <w:sz w:val="24"/>
                <w:szCs w:val="24"/>
              </w:rPr>
            </w:pPr>
            <w:r>
              <w:rPr>
                <w:sz w:val="24"/>
                <w:szCs w:val="24"/>
              </w:rPr>
              <w:t xml:space="preserve">Субъектно-объектные представления об управлении. </w:t>
            </w:r>
          </w:p>
          <w:p w:rsidR="002F054C" w:rsidRDefault="00202F6D">
            <w:pPr>
              <w:pStyle w:val="af9"/>
              <w:jc w:val="both"/>
              <w:rPr>
                <w:bCs/>
                <w:sz w:val="24"/>
                <w:szCs w:val="24"/>
              </w:rPr>
            </w:pPr>
            <w:r>
              <w:rPr>
                <w:sz w:val="24"/>
                <w:szCs w:val="24"/>
              </w:rPr>
              <w:t xml:space="preserve">          </w:t>
            </w:r>
            <w:r>
              <w:rPr>
                <w:color w:val="FF0000"/>
                <w:sz w:val="24"/>
                <w:szCs w:val="24"/>
              </w:rPr>
              <w:t xml:space="preserve">          </w:t>
            </w:r>
            <w:r>
              <w:rPr>
                <w:b/>
                <w:bCs/>
                <w:sz w:val="24"/>
                <w:szCs w:val="24"/>
              </w:rPr>
              <w:t>Рекомендуемые источники из разделов 8, 9:</w:t>
            </w:r>
            <w:r>
              <w:rPr>
                <w:bCs/>
                <w:sz w:val="24"/>
                <w:szCs w:val="24"/>
              </w:rPr>
              <w:t xml:space="preserve"> </w:t>
            </w:r>
          </w:p>
          <w:p w:rsidR="002F054C" w:rsidRDefault="00202F6D">
            <w:pPr>
              <w:pStyle w:val="af9"/>
              <w:ind w:left="720"/>
              <w:jc w:val="both"/>
              <w:rPr>
                <w:bCs/>
                <w:sz w:val="24"/>
                <w:szCs w:val="24"/>
              </w:rPr>
            </w:pPr>
            <w:r>
              <w:rPr>
                <w:bCs/>
                <w:sz w:val="26"/>
                <w:szCs w:val="26"/>
              </w:rPr>
              <w:t xml:space="preserve">         </w:t>
            </w:r>
            <w:r>
              <w:rPr>
                <w:b/>
                <w:sz w:val="26"/>
                <w:szCs w:val="26"/>
              </w:rPr>
              <w:t>8.</w:t>
            </w:r>
            <w:r>
              <w:rPr>
                <w:bCs/>
                <w:sz w:val="26"/>
                <w:szCs w:val="26"/>
              </w:rPr>
              <w:t xml:space="preserve"> 1-7; </w:t>
            </w:r>
            <w:r>
              <w:rPr>
                <w:b/>
                <w:sz w:val="26"/>
                <w:szCs w:val="26"/>
              </w:rPr>
              <w:t>9.</w:t>
            </w:r>
            <w:r>
              <w:rPr>
                <w:bCs/>
                <w:sz w:val="26"/>
                <w:szCs w:val="26"/>
              </w:rPr>
              <w:t xml:space="preserve"> </w:t>
            </w:r>
            <w:r>
              <w:rPr>
                <w:sz w:val="26"/>
                <w:szCs w:val="26"/>
              </w:rPr>
              <w:t>все</w:t>
            </w:r>
            <w:r>
              <w:rPr>
                <w:bCs/>
                <w:sz w:val="26"/>
                <w:szCs w:val="26"/>
              </w:rPr>
              <w:t>.</w:t>
            </w:r>
          </w:p>
        </w:tc>
        <w:tc>
          <w:tcPr>
            <w:tcW w:w="2083" w:type="dxa"/>
          </w:tcPr>
          <w:p w:rsidR="002F054C" w:rsidRDefault="00202F6D">
            <w:pPr>
              <w:pStyle w:val="af9"/>
              <w:jc w:val="left"/>
              <w:rPr>
                <w:sz w:val="24"/>
                <w:szCs w:val="24"/>
              </w:rPr>
            </w:pPr>
            <w:r>
              <w:rPr>
                <w:sz w:val="24"/>
                <w:szCs w:val="24"/>
              </w:rPr>
              <w:t xml:space="preserve">Доклады, дискуссии, </w:t>
            </w:r>
          </w:p>
          <w:p w:rsidR="002F054C" w:rsidRDefault="00202F6D">
            <w:pPr>
              <w:pStyle w:val="af9"/>
              <w:jc w:val="left"/>
              <w:rPr>
                <w:sz w:val="24"/>
                <w:szCs w:val="24"/>
              </w:rPr>
            </w:pPr>
            <w:r>
              <w:rPr>
                <w:sz w:val="24"/>
                <w:szCs w:val="24"/>
              </w:rPr>
              <w:t>Круглые столы,</w:t>
            </w:r>
          </w:p>
          <w:p w:rsidR="002F054C" w:rsidRDefault="00202F6D">
            <w:pPr>
              <w:pStyle w:val="af9"/>
              <w:jc w:val="left"/>
              <w:rPr>
                <w:sz w:val="24"/>
                <w:szCs w:val="24"/>
              </w:rPr>
            </w:pPr>
            <w:r>
              <w:rPr>
                <w:sz w:val="24"/>
                <w:szCs w:val="24"/>
              </w:rPr>
              <w:t>презентации, тесты, письменная работа.</w:t>
            </w:r>
          </w:p>
          <w:p w:rsidR="002F054C" w:rsidRDefault="00202F6D">
            <w:pPr>
              <w:pStyle w:val="af9"/>
              <w:jc w:val="left"/>
              <w:rPr>
                <w:bCs/>
                <w:sz w:val="24"/>
                <w:szCs w:val="24"/>
              </w:rPr>
            </w:pPr>
            <w:r>
              <w:rPr>
                <w:sz w:val="24"/>
                <w:szCs w:val="24"/>
              </w:rPr>
              <w:t>Ролевая игра.</w:t>
            </w:r>
          </w:p>
        </w:tc>
      </w:tr>
      <w:tr w:rsidR="002F054C">
        <w:tc>
          <w:tcPr>
            <w:tcW w:w="2377" w:type="dxa"/>
          </w:tcPr>
          <w:p w:rsidR="002F054C" w:rsidRDefault="00202F6D">
            <w:pPr>
              <w:pStyle w:val="af9"/>
              <w:jc w:val="both"/>
              <w:rPr>
                <w:b/>
                <w:bCs/>
                <w:sz w:val="24"/>
                <w:szCs w:val="24"/>
              </w:rPr>
            </w:pPr>
            <w:r>
              <w:rPr>
                <w:b/>
                <w:bCs/>
                <w:sz w:val="24"/>
                <w:szCs w:val="24"/>
              </w:rPr>
              <w:t>Тема 7.</w:t>
            </w:r>
          </w:p>
          <w:p w:rsidR="002F054C" w:rsidRDefault="00202F6D">
            <w:pPr>
              <w:jc w:val="both"/>
              <w:rPr>
                <w:bCs/>
              </w:rPr>
            </w:pPr>
            <w:r>
              <w:rPr>
                <w:bCs/>
              </w:rPr>
              <w:t>Принципы управления в аспекте неклассической</w:t>
            </w:r>
          </w:p>
          <w:p w:rsidR="002F054C" w:rsidRDefault="00202F6D">
            <w:pPr>
              <w:pStyle w:val="af9"/>
              <w:jc w:val="both"/>
              <w:rPr>
                <w:b/>
                <w:bCs/>
                <w:sz w:val="24"/>
                <w:szCs w:val="24"/>
              </w:rPr>
            </w:pPr>
            <w:r>
              <w:rPr>
                <w:bCs/>
                <w:sz w:val="24"/>
                <w:szCs w:val="24"/>
              </w:rPr>
              <w:t xml:space="preserve"> рациональности </w:t>
            </w:r>
          </w:p>
        </w:tc>
        <w:tc>
          <w:tcPr>
            <w:tcW w:w="6852" w:type="dxa"/>
          </w:tcPr>
          <w:p w:rsidR="002F054C" w:rsidRDefault="00202F6D">
            <w:pPr>
              <w:pStyle w:val="af9"/>
              <w:numPr>
                <w:ilvl w:val="0"/>
                <w:numId w:val="9"/>
              </w:numPr>
              <w:ind w:left="34" w:firstLine="0"/>
              <w:jc w:val="both"/>
              <w:rPr>
                <w:bCs/>
                <w:sz w:val="24"/>
                <w:szCs w:val="24"/>
              </w:rPr>
            </w:pPr>
            <w:r>
              <w:rPr>
                <w:sz w:val="24"/>
                <w:szCs w:val="24"/>
              </w:rPr>
              <w:t xml:space="preserve">       Гуманитарно-научный подход в менеджменте в школах «человеческих отношений» и «организационного гуманизма» (Э. Мэйо, А. Маслоу, Д. Макгрегор).</w:t>
            </w:r>
          </w:p>
          <w:p w:rsidR="002F054C" w:rsidRDefault="00202F6D">
            <w:pPr>
              <w:pStyle w:val="af9"/>
              <w:numPr>
                <w:ilvl w:val="0"/>
                <w:numId w:val="9"/>
              </w:numPr>
              <w:ind w:left="34" w:firstLine="0"/>
              <w:jc w:val="both"/>
              <w:rPr>
                <w:bCs/>
                <w:sz w:val="24"/>
                <w:szCs w:val="24"/>
              </w:rPr>
            </w:pPr>
            <w:r>
              <w:rPr>
                <w:sz w:val="24"/>
                <w:szCs w:val="24"/>
              </w:rPr>
              <w:t>Методологические установки неклассического менеджмента.</w:t>
            </w:r>
          </w:p>
          <w:p w:rsidR="002F054C" w:rsidRDefault="00202F6D">
            <w:pPr>
              <w:pStyle w:val="af9"/>
              <w:numPr>
                <w:ilvl w:val="0"/>
                <w:numId w:val="9"/>
              </w:numPr>
              <w:ind w:left="34" w:firstLine="0"/>
              <w:jc w:val="both"/>
              <w:rPr>
                <w:bCs/>
                <w:sz w:val="24"/>
                <w:szCs w:val="24"/>
              </w:rPr>
            </w:pPr>
            <w:r>
              <w:rPr>
                <w:sz w:val="24"/>
                <w:szCs w:val="24"/>
              </w:rPr>
              <w:lastRenderedPageBreak/>
              <w:t>Многообразие организационных структур (А. Уолкер, Дж. Лорш, А. Этциони, Дж. Пфеффер).</w:t>
            </w:r>
          </w:p>
          <w:p w:rsidR="002F054C" w:rsidRDefault="00202F6D">
            <w:pPr>
              <w:pStyle w:val="af9"/>
              <w:numPr>
                <w:ilvl w:val="0"/>
                <w:numId w:val="9"/>
              </w:numPr>
              <w:ind w:left="34" w:firstLine="0"/>
              <w:jc w:val="both"/>
              <w:rPr>
                <w:bCs/>
                <w:sz w:val="24"/>
                <w:szCs w:val="24"/>
              </w:rPr>
            </w:pPr>
            <w:r>
              <w:rPr>
                <w:sz w:val="24"/>
                <w:szCs w:val="24"/>
              </w:rPr>
              <w:t xml:space="preserve">Субъектно-субъектные представления о природе управления. </w:t>
            </w:r>
          </w:p>
          <w:p w:rsidR="002F054C" w:rsidRDefault="00202F6D">
            <w:pPr>
              <w:pStyle w:val="af9"/>
              <w:numPr>
                <w:ilvl w:val="0"/>
                <w:numId w:val="9"/>
              </w:numPr>
              <w:ind w:left="34" w:firstLine="0"/>
              <w:jc w:val="both"/>
              <w:rPr>
                <w:bCs/>
                <w:sz w:val="24"/>
                <w:szCs w:val="24"/>
              </w:rPr>
            </w:pPr>
            <w:r>
              <w:rPr>
                <w:sz w:val="24"/>
                <w:szCs w:val="24"/>
              </w:rPr>
              <w:t>Новый теоретико-игровой подход, ценностные основания моделей выбора.</w:t>
            </w:r>
          </w:p>
          <w:p w:rsidR="002F054C" w:rsidRDefault="00202F6D">
            <w:pPr>
              <w:pStyle w:val="af9"/>
              <w:jc w:val="both"/>
              <w:rPr>
                <w:color w:val="FF0000"/>
                <w:sz w:val="24"/>
                <w:szCs w:val="24"/>
              </w:rPr>
            </w:pPr>
            <w:r>
              <w:rPr>
                <w:sz w:val="24"/>
                <w:szCs w:val="24"/>
              </w:rPr>
              <w:t xml:space="preserve">    </w:t>
            </w:r>
            <w:r>
              <w:rPr>
                <w:color w:val="FF0000"/>
                <w:sz w:val="24"/>
                <w:szCs w:val="24"/>
              </w:rPr>
              <w:t xml:space="preserve">        </w:t>
            </w:r>
          </w:p>
          <w:p w:rsidR="002F054C" w:rsidRDefault="002F054C">
            <w:pPr>
              <w:pStyle w:val="af9"/>
              <w:jc w:val="both"/>
              <w:rPr>
                <w:color w:val="FF0000"/>
                <w:sz w:val="24"/>
                <w:szCs w:val="24"/>
              </w:rPr>
            </w:pPr>
          </w:p>
          <w:p w:rsidR="002F054C" w:rsidRDefault="00202F6D">
            <w:pPr>
              <w:pStyle w:val="af9"/>
              <w:jc w:val="both"/>
              <w:rPr>
                <w:bCs/>
                <w:sz w:val="24"/>
                <w:szCs w:val="24"/>
              </w:rPr>
            </w:pPr>
            <w:r>
              <w:rPr>
                <w:color w:val="FF0000"/>
                <w:sz w:val="24"/>
                <w:szCs w:val="24"/>
              </w:rPr>
              <w:t xml:space="preserve">  </w:t>
            </w:r>
            <w:r>
              <w:rPr>
                <w:b/>
                <w:bCs/>
                <w:sz w:val="24"/>
                <w:szCs w:val="24"/>
              </w:rPr>
              <w:t>Рекомендуемые источники из разделов 8, 9:</w:t>
            </w:r>
            <w:r>
              <w:rPr>
                <w:bCs/>
                <w:sz w:val="24"/>
                <w:szCs w:val="24"/>
              </w:rPr>
              <w:t xml:space="preserve"> </w:t>
            </w:r>
          </w:p>
          <w:p w:rsidR="002F054C" w:rsidRDefault="00202F6D">
            <w:pPr>
              <w:pStyle w:val="af9"/>
              <w:ind w:left="720"/>
              <w:jc w:val="both"/>
              <w:rPr>
                <w:bCs/>
                <w:sz w:val="24"/>
                <w:szCs w:val="24"/>
              </w:rPr>
            </w:pPr>
            <w:r>
              <w:rPr>
                <w:bCs/>
              </w:rPr>
              <w:t xml:space="preserve">         </w:t>
            </w:r>
            <w:r>
              <w:rPr>
                <w:bCs/>
                <w:sz w:val="26"/>
                <w:szCs w:val="26"/>
              </w:rPr>
              <w:t xml:space="preserve">         </w:t>
            </w:r>
            <w:r>
              <w:rPr>
                <w:b/>
                <w:sz w:val="26"/>
                <w:szCs w:val="26"/>
              </w:rPr>
              <w:t>8.</w:t>
            </w:r>
            <w:r>
              <w:rPr>
                <w:bCs/>
                <w:sz w:val="26"/>
                <w:szCs w:val="26"/>
              </w:rPr>
              <w:t xml:space="preserve"> 1-7; </w:t>
            </w:r>
            <w:r>
              <w:rPr>
                <w:b/>
                <w:sz w:val="26"/>
                <w:szCs w:val="26"/>
              </w:rPr>
              <w:t>9.</w:t>
            </w:r>
            <w:r>
              <w:rPr>
                <w:bCs/>
                <w:sz w:val="26"/>
                <w:szCs w:val="26"/>
              </w:rPr>
              <w:t xml:space="preserve"> </w:t>
            </w:r>
            <w:r>
              <w:rPr>
                <w:sz w:val="26"/>
                <w:szCs w:val="26"/>
              </w:rPr>
              <w:t>все</w:t>
            </w:r>
            <w:r>
              <w:rPr>
                <w:bCs/>
                <w:sz w:val="26"/>
                <w:szCs w:val="26"/>
              </w:rPr>
              <w:t>.</w:t>
            </w:r>
          </w:p>
        </w:tc>
        <w:tc>
          <w:tcPr>
            <w:tcW w:w="2083" w:type="dxa"/>
          </w:tcPr>
          <w:p w:rsidR="002F054C" w:rsidRDefault="00202F6D">
            <w:pPr>
              <w:pStyle w:val="af9"/>
              <w:jc w:val="left"/>
              <w:rPr>
                <w:sz w:val="24"/>
                <w:szCs w:val="24"/>
              </w:rPr>
            </w:pPr>
            <w:r>
              <w:rPr>
                <w:sz w:val="24"/>
                <w:szCs w:val="24"/>
              </w:rPr>
              <w:lastRenderedPageBreak/>
              <w:t xml:space="preserve">Доклады, дискуссии, </w:t>
            </w:r>
          </w:p>
          <w:p w:rsidR="002F054C" w:rsidRDefault="00202F6D">
            <w:pPr>
              <w:pStyle w:val="af9"/>
              <w:jc w:val="left"/>
              <w:rPr>
                <w:sz w:val="24"/>
                <w:szCs w:val="24"/>
              </w:rPr>
            </w:pPr>
            <w:r>
              <w:rPr>
                <w:sz w:val="24"/>
                <w:szCs w:val="24"/>
              </w:rPr>
              <w:t>Круглые столы,</w:t>
            </w:r>
          </w:p>
          <w:p w:rsidR="002F054C" w:rsidRDefault="00202F6D">
            <w:pPr>
              <w:pStyle w:val="af9"/>
              <w:jc w:val="left"/>
              <w:rPr>
                <w:sz w:val="24"/>
                <w:szCs w:val="24"/>
              </w:rPr>
            </w:pPr>
            <w:r>
              <w:rPr>
                <w:sz w:val="24"/>
                <w:szCs w:val="24"/>
              </w:rPr>
              <w:t xml:space="preserve">презентации, тесты, </w:t>
            </w:r>
            <w:r>
              <w:rPr>
                <w:sz w:val="24"/>
                <w:szCs w:val="24"/>
              </w:rPr>
              <w:lastRenderedPageBreak/>
              <w:t>письменная работа.</w:t>
            </w:r>
          </w:p>
          <w:p w:rsidR="002F054C" w:rsidRDefault="002F054C">
            <w:pPr>
              <w:pStyle w:val="af9"/>
              <w:jc w:val="left"/>
              <w:rPr>
                <w:bCs/>
                <w:sz w:val="24"/>
                <w:szCs w:val="24"/>
              </w:rPr>
            </w:pPr>
          </w:p>
        </w:tc>
      </w:tr>
      <w:tr w:rsidR="002F054C">
        <w:tc>
          <w:tcPr>
            <w:tcW w:w="2377" w:type="dxa"/>
          </w:tcPr>
          <w:p w:rsidR="002F054C" w:rsidRDefault="00202F6D">
            <w:pPr>
              <w:pStyle w:val="af9"/>
              <w:jc w:val="both"/>
              <w:rPr>
                <w:b/>
                <w:bCs/>
                <w:sz w:val="24"/>
                <w:szCs w:val="24"/>
              </w:rPr>
            </w:pPr>
            <w:r>
              <w:rPr>
                <w:b/>
                <w:bCs/>
                <w:sz w:val="24"/>
                <w:szCs w:val="24"/>
              </w:rPr>
              <w:lastRenderedPageBreak/>
              <w:t>Тема 8.</w:t>
            </w:r>
          </w:p>
          <w:p w:rsidR="002F054C" w:rsidRDefault="00202F6D">
            <w:pPr>
              <w:pStyle w:val="af9"/>
              <w:jc w:val="both"/>
              <w:rPr>
                <w:b/>
                <w:bCs/>
                <w:sz w:val="24"/>
                <w:szCs w:val="24"/>
              </w:rPr>
            </w:pPr>
            <w:r>
              <w:rPr>
                <w:bCs/>
                <w:sz w:val="24"/>
                <w:szCs w:val="24"/>
              </w:rPr>
              <w:t>Принципы управления и постнеклассическая рациональность</w:t>
            </w:r>
          </w:p>
        </w:tc>
        <w:tc>
          <w:tcPr>
            <w:tcW w:w="6852" w:type="dxa"/>
          </w:tcPr>
          <w:p w:rsidR="002F054C" w:rsidRDefault="00202F6D">
            <w:pPr>
              <w:pStyle w:val="af9"/>
              <w:numPr>
                <w:ilvl w:val="0"/>
                <w:numId w:val="10"/>
              </w:numPr>
              <w:jc w:val="both"/>
              <w:rPr>
                <w:bCs/>
                <w:sz w:val="24"/>
                <w:szCs w:val="24"/>
              </w:rPr>
            </w:pPr>
            <w:r>
              <w:rPr>
                <w:sz w:val="24"/>
                <w:szCs w:val="24"/>
              </w:rPr>
              <w:t xml:space="preserve"> Онтологические предпосылки постнеклассического менеджмента.</w:t>
            </w:r>
          </w:p>
          <w:p w:rsidR="002F054C" w:rsidRDefault="00202F6D">
            <w:pPr>
              <w:pStyle w:val="af9"/>
              <w:numPr>
                <w:ilvl w:val="0"/>
                <w:numId w:val="10"/>
              </w:numPr>
              <w:jc w:val="both"/>
              <w:rPr>
                <w:bCs/>
                <w:sz w:val="24"/>
                <w:szCs w:val="24"/>
              </w:rPr>
            </w:pPr>
            <w:r>
              <w:rPr>
                <w:sz w:val="24"/>
                <w:szCs w:val="24"/>
              </w:rPr>
              <w:t>Управление как системная реальность.</w:t>
            </w:r>
          </w:p>
          <w:p w:rsidR="002F054C" w:rsidRDefault="00202F6D">
            <w:pPr>
              <w:pStyle w:val="af9"/>
              <w:numPr>
                <w:ilvl w:val="0"/>
                <w:numId w:val="10"/>
              </w:numPr>
              <w:jc w:val="both"/>
              <w:rPr>
                <w:bCs/>
                <w:sz w:val="24"/>
                <w:szCs w:val="24"/>
              </w:rPr>
            </w:pPr>
            <w:r>
              <w:rPr>
                <w:sz w:val="24"/>
                <w:szCs w:val="24"/>
              </w:rPr>
              <w:t>Эволюционная теория организации.</w:t>
            </w:r>
          </w:p>
          <w:p w:rsidR="002F054C" w:rsidRDefault="00202F6D">
            <w:pPr>
              <w:pStyle w:val="af9"/>
              <w:numPr>
                <w:ilvl w:val="0"/>
                <w:numId w:val="10"/>
              </w:numPr>
              <w:jc w:val="both"/>
              <w:rPr>
                <w:sz w:val="24"/>
                <w:szCs w:val="24"/>
              </w:rPr>
            </w:pPr>
            <w:r>
              <w:rPr>
                <w:sz w:val="24"/>
                <w:szCs w:val="24"/>
              </w:rPr>
              <w:t xml:space="preserve">Современная трактовка организационных инноваций и изменений. </w:t>
            </w:r>
          </w:p>
          <w:p w:rsidR="002F054C" w:rsidRDefault="00202F6D">
            <w:pPr>
              <w:pStyle w:val="af9"/>
              <w:numPr>
                <w:ilvl w:val="0"/>
                <w:numId w:val="10"/>
              </w:numPr>
              <w:jc w:val="both"/>
              <w:rPr>
                <w:sz w:val="24"/>
                <w:szCs w:val="24"/>
              </w:rPr>
            </w:pPr>
            <w:r>
              <w:rPr>
                <w:sz w:val="24"/>
                <w:szCs w:val="24"/>
              </w:rPr>
              <w:t>Синергетический менеджмент.</w:t>
            </w:r>
          </w:p>
          <w:p w:rsidR="002F054C" w:rsidRDefault="00202F6D">
            <w:pPr>
              <w:pStyle w:val="af9"/>
              <w:jc w:val="both"/>
              <w:rPr>
                <w:bCs/>
                <w:sz w:val="24"/>
                <w:szCs w:val="24"/>
              </w:rPr>
            </w:pPr>
            <w:r>
              <w:rPr>
                <w:color w:val="FF0000"/>
                <w:sz w:val="24"/>
                <w:szCs w:val="24"/>
              </w:rPr>
              <w:t xml:space="preserve">          </w:t>
            </w:r>
            <w:r>
              <w:rPr>
                <w:b/>
                <w:bCs/>
                <w:sz w:val="24"/>
                <w:szCs w:val="24"/>
              </w:rPr>
              <w:t>Рекомендуемые источники из разделов 8, 9:</w:t>
            </w:r>
            <w:r>
              <w:rPr>
                <w:bCs/>
                <w:sz w:val="24"/>
                <w:szCs w:val="24"/>
              </w:rPr>
              <w:t xml:space="preserve"> </w:t>
            </w:r>
          </w:p>
          <w:p w:rsidR="002F054C" w:rsidRDefault="00202F6D">
            <w:pPr>
              <w:pStyle w:val="af9"/>
              <w:jc w:val="both"/>
              <w:rPr>
                <w:bCs/>
                <w:sz w:val="24"/>
                <w:szCs w:val="24"/>
              </w:rPr>
            </w:pPr>
            <w:r>
              <w:rPr>
                <w:bCs/>
              </w:rPr>
              <w:t xml:space="preserve">          </w:t>
            </w:r>
            <w:r>
              <w:rPr>
                <w:bCs/>
                <w:sz w:val="26"/>
                <w:szCs w:val="26"/>
              </w:rPr>
              <w:t xml:space="preserve">         </w:t>
            </w:r>
            <w:r>
              <w:rPr>
                <w:b/>
                <w:sz w:val="26"/>
                <w:szCs w:val="26"/>
              </w:rPr>
              <w:t>8.</w:t>
            </w:r>
            <w:r>
              <w:rPr>
                <w:bCs/>
                <w:sz w:val="26"/>
                <w:szCs w:val="26"/>
              </w:rPr>
              <w:t xml:space="preserve"> 1-7; </w:t>
            </w:r>
            <w:r>
              <w:rPr>
                <w:b/>
                <w:sz w:val="26"/>
                <w:szCs w:val="26"/>
              </w:rPr>
              <w:t>9.</w:t>
            </w:r>
            <w:r>
              <w:rPr>
                <w:bCs/>
                <w:sz w:val="26"/>
                <w:szCs w:val="26"/>
              </w:rPr>
              <w:t xml:space="preserve"> </w:t>
            </w:r>
            <w:r>
              <w:rPr>
                <w:sz w:val="26"/>
                <w:szCs w:val="26"/>
              </w:rPr>
              <w:t>все</w:t>
            </w:r>
            <w:r>
              <w:rPr>
                <w:bCs/>
                <w:sz w:val="26"/>
                <w:szCs w:val="26"/>
              </w:rPr>
              <w:t>.</w:t>
            </w:r>
          </w:p>
        </w:tc>
        <w:tc>
          <w:tcPr>
            <w:tcW w:w="2083" w:type="dxa"/>
          </w:tcPr>
          <w:p w:rsidR="002F054C" w:rsidRDefault="00202F6D">
            <w:pPr>
              <w:pStyle w:val="af9"/>
              <w:jc w:val="left"/>
              <w:rPr>
                <w:sz w:val="24"/>
                <w:szCs w:val="24"/>
              </w:rPr>
            </w:pPr>
            <w:r>
              <w:rPr>
                <w:sz w:val="24"/>
                <w:szCs w:val="24"/>
              </w:rPr>
              <w:t>Доклады, дискуссии, презентации, тесты, письменная работа.</w:t>
            </w:r>
          </w:p>
          <w:p w:rsidR="002F054C" w:rsidRDefault="00202F6D">
            <w:pPr>
              <w:pStyle w:val="af9"/>
              <w:jc w:val="left"/>
              <w:rPr>
                <w:bCs/>
                <w:sz w:val="24"/>
                <w:szCs w:val="24"/>
              </w:rPr>
            </w:pPr>
            <w:r>
              <w:rPr>
                <w:sz w:val="24"/>
                <w:szCs w:val="24"/>
              </w:rPr>
              <w:t>Эссе.</w:t>
            </w:r>
          </w:p>
        </w:tc>
      </w:tr>
      <w:tr w:rsidR="002F054C">
        <w:tc>
          <w:tcPr>
            <w:tcW w:w="2377" w:type="dxa"/>
          </w:tcPr>
          <w:p w:rsidR="002F054C" w:rsidRDefault="00202F6D">
            <w:pPr>
              <w:pStyle w:val="af9"/>
              <w:jc w:val="both"/>
              <w:rPr>
                <w:b/>
                <w:bCs/>
                <w:sz w:val="24"/>
                <w:szCs w:val="24"/>
              </w:rPr>
            </w:pPr>
            <w:r>
              <w:rPr>
                <w:b/>
                <w:bCs/>
                <w:sz w:val="24"/>
                <w:szCs w:val="24"/>
              </w:rPr>
              <w:t>Тема 9.</w:t>
            </w:r>
          </w:p>
          <w:p w:rsidR="002F054C" w:rsidRDefault="00202F6D">
            <w:pPr>
              <w:pStyle w:val="af9"/>
              <w:jc w:val="both"/>
              <w:rPr>
                <w:b/>
                <w:bCs/>
                <w:sz w:val="24"/>
                <w:szCs w:val="24"/>
              </w:rPr>
            </w:pPr>
            <w:r>
              <w:rPr>
                <w:bCs/>
                <w:sz w:val="24"/>
                <w:szCs w:val="24"/>
              </w:rPr>
              <w:t>Интегративные стратегии в современной философии и теории менеджмента</w:t>
            </w:r>
          </w:p>
        </w:tc>
        <w:tc>
          <w:tcPr>
            <w:tcW w:w="6852" w:type="dxa"/>
          </w:tcPr>
          <w:p w:rsidR="002F054C" w:rsidRDefault="00202F6D">
            <w:pPr>
              <w:numPr>
                <w:ilvl w:val="0"/>
                <w:numId w:val="11"/>
              </w:numPr>
              <w:jc w:val="both"/>
            </w:pPr>
            <w:r>
              <w:t xml:space="preserve">Методологические основания интегративных стратегий менеджмента. </w:t>
            </w:r>
          </w:p>
          <w:p w:rsidR="002F054C" w:rsidRDefault="00202F6D">
            <w:pPr>
              <w:numPr>
                <w:ilvl w:val="0"/>
                <w:numId w:val="11"/>
              </w:numPr>
              <w:jc w:val="both"/>
            </w:pPr>
            <w:r>
              <w:t>Междисциплинарный подход в изучении системных параметров менеджмента.</w:t>
            </w:r>
          </w:p>
          <w:p w:rsidR="002F054C" w:rsidRDefault="00202F6D">
            <w:pPr>
              <w:numPr>
                <w:ilvl w:val="0"/>
                <w:numId w:val="11"/>
              </w:numPr>
              <w:jc w:val="both"/>
            </w:pPr>
            <w:r>
              <w:t>Современная трактовка организационных инноваций и изменений.</w:t>
            </w:r>
          </w:p>
          <w:p w:rsidR="002F054C" w:rsidRDefault="00202F6D">
            <w:pPr>
              <w:numPr>
                <w:ilvl w:val="0"/>
                <w:numId w:val="11"/>
              </w:numPr>
              <w:jc w:val="both"/>
            </w:pPr>
            <w:r>
              <w:t>Стратегический менеджмент.</w:t>
            </w:r>
          </w:p>
          <w:p w:rsidR="002F054C" w:rsidRDefault="00202F6D">
            <w:pPr>
              <w:numPr>
                <w:ilvl w:val="0"/>
                <w:numId w:val="11"/>
              </w:numPr>
              <w:jc w:val="both"/>
            </w:pPr>
            <w:r>
              <w:t xml:space="preserve">Попытка интегрального подхода (Ф. Шервуд). </w:t>
            </w:r>
          </w:p>
          <w:p w:rsidR="002F054C" w:rsidRDefault="00202F6D">
            <w:pPr>
              <w:numPr>
                <w:ilvl w:val="0"/>
                <w:numId w:val="11"/>
              </w:numPr>
              <w:jc w:val="both"/>
            </w:pPr>
            <w:r>
              <w:t xml:space="preserve">Субъекты как системообразующий фактор управления. </w:t>
            </w:r>
          </w:p>
          <w:p w:rsidR="002F054C" w:rsidRDefault="00202F6D">
            <w:pPr>
              <w:pStyle w:val="af9"/>
              <w:jc w:val="both"/>
              <w:rPr>
                <w:bCs/>
                <w:sz w:val="24"/>
                <w:szCs w:val="24"/>
              </w:rPr>
            </w:pPr>
            <w:r>
              <w:rPr>
                <w:color w:val="FF0000"/>
                <w:sz w:val="24"/>
                <w:szCs w:val="24"/>
              </w:rPr>
              <w:t xml:space="preserve">          </w:t>
            </w:r>
            <w:r>
              <w:rPr>
                <w:b/>
                <w:bCs/>
                <w:sz w:val="24"/>
                <w:szCs w:val="24"/>
              </w:rPr>
              <w:t>Рекомендуемые источники из разделов 8, 9:</w:t>
            </w:r>
            <w:r>
              <w:rPr>
                <w:bCs/>
                <w:sz w:val="24"/>
                <w:szCs w:val="24"/>
              </w:rPr>
              <w:t xml:space="preserve"> </w:t>
            </w:r>
          </w:p>
          <w:p w:rsidR="002F054C" w:rsidRDefault="00202F6D">
            <w:pPr>
              <w:pStyle w:val="af9"/>
              <w:ind w:left="720"/>
              <w:jc w:val="both"/>
              <w:rPr>
                <w:bCs/>
                <w:sz w:val="24"/>
                <w:szCs w:val="24"/>
              </w:rPr>
            </w:pPr>
            <w:r>
              <w:rPr>
                <w:bCs/>
                <w:sz w:val="26"/>
                <w:szCs w:val="26"/>
              </w:rPr>
              <w:t xml:space="preserve">         </w:t>
            </w:r>
            <w:r>
              <w:rPr>
                <w:b/>
                <w:sz w:val="26"/>
                <w:szCs w:val="26"/>
              </w:rPr>
              <w:t>8.</w:t>
            </w:r>
            <w:r>
              <w:rPr>
                <w:bCs/>
                <w:sz w:val="26"/>
                <w:szCs w:val="26"/>
              </w:rPr>
              <w:t xml:space="preserve"> 1-7; </w:t>
            </w:r>
            <w:r>
              <w:rPr>
                <w:b/>
                <w:sz w:val="26"/>
                <w:szCs w:val="26"/>
              </w:rPr>
              <w:t>9.</w:t>
            </w:r>
            <w:r>
              <w:rPr>
                <w:bCs/>
                <w:sz w:val="26"/>
                <w:szCs w:val="26"/>
              </w:rPr>
              <w:t xml:space="preserve"> </w:t>
            </w:r>
            <w:r>
              <w:rPr>
                <w:sz w:val="26"/>
                <w:szCs w:val="26"/>
              </w:rPr>
              <w:t>все</w:t>
            </w:r>
            <w:r>
              <w:rPr>
                <w:bCs/>
                <w:sz w:val="26"/>
                <w:szCs w:val="26"/>
              </w:rPr>
              <w:t>.</w:t>
            </w:r>
          </w:p>
        </w:tc>
        <w:tc>
          <w:tcPr>
            <w:tcW w:w="2083" w:type="dxa"/>
          </w:tcPr>
          <w:p w:rsidR="002F054C" w:rsidRDefault="00202F6D">
            <w:pPr>
              <w:pStyle w:val="af9"/>
              <w:jc w:val="left"/>
              <w:rPr>
                <w:sz w:val="24"/>
                <w:szCs w:val="24"/>
              </w:rPr>
            </w:pPr>
            <w:r>
              <w:rPr>
                <w:sz w:val="24"/>
                <w:szCs w:val="24"/>
              </w:rPr>
              <w:t>Доклады, дискуссии, презентации, тесты, письменная работа.</w:t>
            </w:r>
          </w:p>
          <w:p w:rsidR="002F054C" w:rsidRDefault="00202F6D">
            <w:pPr>
              <w:pStyle w:val="af9"/>
              <w:jc w:val="left"/>
              <w:rPr>
                <w:bCs/>
                <w:sz w:val="24"/>
                <w:szCs w:val="24"/>
              </w:rPr>
            </w:pPr>
            <w:r>
              <w:rPr>
                <w:sz w:val="24"/>
                <w:szCs w:val="24"/>
              </w:rPr>
              <w:t>Ролевая игра.</w:t>
            </w:r>
          </w:p>
        </w:tc>
      </w:tr>
    </w:tbl>
    <w:p w:rsidR="002F054C" w:rsidRDefault="002F054C">
      <w:pPr>
        <w:pStyle w:val="af9"/>
        <w:ind w:firstLine="709"/>
        <w:jc w:val="right"/>
        <w:rPr>
          <w:szCs w:val="28"/>
        </w:rPr>
      </w:pPr>
    </w:p>
    <w:p w:rsidR="002F054C" w:rsidRDefault="002F054C">
      <w:pPr>
        <w:pStyle w:val="af9"/>
        <w:ind w:firstLine="709"/>
        <w:jc w:val="right"/>
        <w:rPr>
          <w:szCs w:val="28"/>
        </w:rPr>
      </w:pPr>
    </w:p>
    <w:p w:rsidR="002F054C" w:rsidRDefault="00202F6D">
      <w:pPr>
        <w:jc w:val="both"/>
        <w:rPr>
          <w:b/>
          <w:bCs/>
          <w:sz w:val="28"/>
          <w:szCs w:val="28"/>
        </w:rPr>
      </w:pPr>
      <w:r>
        <w:rPr>
          <w:b/>
          <w:bCs/>
          <w:sz w:val="28"/>
          <w:szCs w:val="28"/>
        </w:rPr>
        <w:t xml:space="preserve">6. </w:t>
      </w:r>
      <w:r w:rsidR="0017102B">
        <w:rPr>
          <w:b/>
          <w:bCs/>
          <w:sz w:val="28"/>
          <w:szCs w:val="28"/>
        </w:rPr>
        <w:t>Перечень у</w:t>
      </w:r>
      <w:r w:rsidR="0017102B">
        <w:rPr>
          <w:b/>
          <w:sz w:val="28"/>
          <w:szCs w:val="28"/>
          <w:lang w:bidi="ru-RU"/>
        </w:rPr>
        <w:t>чебно-методического обеспечения</w:t>
      </w:r>
      <w:r>
        <w:rPr>
          <w:b/>
          <w:sz w:val="28"/>
          <w:szCs w:val="28"/>
          <w:lang w:bidi="ru-RU"/>
        </w:rPr>
        <w:t xml:space="preserve"> для самостоятельной работы обучающихся по дисциплине</w:t>
      </w:r>
    </w:p>
    <w:p w:rsidR="002F054C" w:rsidRDefault="00202F6D">
      <w:pPr>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2F054C" w:rsidRDefault="00202F6D">
      <w:pPr>
        <w:jc w:val="right"/>
        <w:rPr>
          <w:szCs w:val="28"/>
        </w:rPr>
      </w:pPr>
      <w:r>
        <w:rPr>
          <w:sz w:val="28"/>
          <w:szCs w:val="28"/>
        </w:rPr>
        <w:t xml:space="preserve">                                                                                                                    </w:t>
      </w:r>
      <w:r>
        <w:rPr>
          <w:szCs w:val="28"/>
        </w:rPr>
        <w:t>Таблица 4</w:t>
      </w:r>
    </w:p>
    <w:p w:rsidR="002F054C" w:rsidRDefault="002F054C">
      <w:pPr>
        <w:jc w:val="right"/>
        <w:rPr>
          <w:szCs w:val="28"/>
        </w:rPr>
      </w:pPr>
    </w:p>
    <w:tbl>
      <w:tblPr>
        <w:tblStyle w:val="afe"/>
        <w:tblW w:w="11058" w:type="dxa"/>
        <w:tblInd w:w="-998" w:type="dxa"/>
        <w:tblLook w:val="04A0" w:firstRow="1" w:lastRow="0" w:firstColumn="1" w:lastColumn="0" w:noHBand="0" w:noVBand="1"/>
      </w:tblPr>
      <w:tblGrid>
        <w:gridCol w:w="2694"/>
        <w:gridCol w:w="5529"/>
        <w:gridCol w:w="2835"/>
      </w:tblGrid>
      <w:tr w:rsidR="002F054C">
        <w:tc>
          <w:tcPr>
            <w:tcW w:w="2694" w:type="dxa"/>
          </w:tcPr>
          <w:p w:rsidR="002F054C" w:rsidRDefault="00202F6D">
            <w:pPr>
              <w:jc w:val="both"/>
            </w:pPr>
            <w:r>
              <w:rPr>
                <w:b/>
              </w:rPr>
              <w:t>Наименование тем (разделов) дисциплины</w:t>
            </w:r>
          </w:p>
        </w:tc>
        <w:tc>
          <w:tcPr>
            <w:tcW w:w="5529" w:type="dxa"/>
          </w:tcPr>
          <w:p w:rsidR="002F054C" w:rsidRDefault="00202F6D">
            <w:pPr>
              <w:jc w:val="both"/>
            </w:pPr>
            <w:r>
              <w:rPr>
                <w:b/>
              </w:rPr>
              <w:t>Перечень вопросов, отводимых на самостоятельное освоение</w:t>
            </w:r>
          </w:p>
        </w:tc>
        <w:tc>
          <w:tcPr>
            <w:tcW w:w="2835" w:type="dxa"/>
          </w:tcPr>
          <w:p w:rsidR="002F054C" w:rsidRDefault="00202F6D">
            <w:pPr>
              <w:jc w:val="both"/>
            </w:pPr>
            <w:r>
              <w:rPr>
                <w:b/>
              </w:rPr>
              <w:t>Формы внеаудиторной самостоятельной работы</w:t>
            </w:r>
          </w:p>
        </w:tc>
      </w:tr>
      <w:tr w:rsidR="002F054C">
        <w:tc>
          <w:tcPr>
            <w:tcW w:w="2694" w:type="dxa"/>
          </w:tcPr>
          <w:p w:rsidR="002F054C" w:rsidRDefault="00202F6D">
            <w:pPr>
              <w:pStyle w:val="af9"/>
              <w:jc w:val="both"/>
              <w:rPr>
                <w:b/>
                <w:bCs/>
                <w:sz w:val="24"/>
                <w:szCs w:val="24"/>
              </w:rPr>
            </w:pPr>
            <w:r>
              <w:rPr>
                <w:b/>
                <w:bCs/>
                <w:sz w:val="24"/>
                <w:szCs w:val="24"/>
              </w:rPr>
              <w:t>Тема 1.</w:t>
            </w:r>
          </w:p>
          <w:p w:rsidR="002F054C" w:rsidRDefault="00202F6D">
            <w:pPr>
              <w:pStyle w:val="af9"/>
              <w:jc w:val="both"/>
              <w:rPr>
                <w:b/>
                <w:sz w:val="24"/>
                <w:szCs w:val="24"/>
              </w:rPr>
            </w:pPr>
            <w:r>
              <w:rPr>
                <w:sz w:val="24"/>
                <w:szCs w:val="24"/>
              </w:rPr>
              <w:t>Профессиональная картина мира: мировоззренческие основания</w:t>
            </w:r>
          </w:p>
        </w:tc>
        <w:tc>
          <w:tcPr>
            <w:tcW w:w="5529" w:type="dxa"/>
          </w:tcPr>
          <w:p w:rsidR="002F054C" w:rsidRDefault="00202F6D">
            <w:pPr>
              <w:pStyle w:val="aff0"/>
              <w:numPr>
                <w:ilvl w:val="0"/>
                <w:numId w:val="12"/>
              </w:numPr>
              <w:ind w:left="0" w:firstLine="0"/>
              <w:jc w:val="both"/>
            </w:pPr>
            <w:r>
              <w:t xml:space="preserve">Типология конструирования профессиональной реальности. </w:t>
            </w:r>
          </w:p>
          <w:p w:rsidR="002F054C" w:rsidRDefault="00202F6D">
            <w:pPr>
              <w:pStyle w:val="aff0"/>
              <w:numPr>
                <w:ilvl w:val="0"/>
                <w:numId w:val="12"/>
              </w:numPr>
              <w:ind w:left="0" w:firstLine="0"/>
              <w:jc w:val="both"/>
            </w:pPr>
            <w:r>
              <w:t xml:space="preserve">Картина мира как специализированная истина. </w:t>
            </w:r>
          </w:p>
          <w:p w:rsidR="002F054C" w:rsidRDefault="00202F6D">
            <w:pPr>
              <w:pStyle w:val="aff0"/>
              <w:numPr>
                <w:ilvl w:val="0"/>
                <w:numId w:val="12"/>
              </w:numPr>
              <w:ind w:left="0" w:firstLine="0"/>
              <w:jc w:val="both"/>
            </w:pPr>
            <w:r>
              <w:t xml:space="preserve">Представления о гносеологических основаниях профессиональной деятельности. </w:t>
            </w:r>
          </w:p>
          <w:p w:rsidR="002F054C" w:rsidRDefault="00202F6D">
            <w:pPr>
              <w:pStyle w:val="aff0"/>
              <w:numPr>
                <w:ilvl w:val="0"/>
                <w:numId w:val="12"/>
              </w:numPr>
              <w:ind w:left="0" w:firstLine="0"/>
              <w:jc w:val="both"/>
            </w:pPr>
            <w:r>
              <w:t xml:space="preserve">Ценности ориентиры профессиональной картины мира. </w:t>
            </w:r>
          </w:p>
          <w:p w:rsidR="002F054C" w:rsidRDefault="00202F6D">
            <w:pPr>
              <w:pStyle w:val="aff0"/>
              <w:numPr>
                <w:ilvl w:val="0"/>
                <w:numId w:val="12"/>
              </w:numPr>
              <w:ind w:left="0" w:firstLine="0"/>
              <w:jc w:val="both"/>
            </w:pPr>
            <w:r>
              <w:t xml:space="preserve">Проблема критериев эффективности и пользы. </w:t>
            </w:r>
          </w:p>
          <w:p w:rsidR="002F054C" w:rsidRDefault="00202F6D">
            <w:pPr>
              <w:pStyle w:val="aff0"/>
              <w:numPr>
                <w:ilvl w:val="0"/>
                <w:numId w:val="12"/>
              </w:numPr>
              <w:ind w:left="0" w:firstLine="0"/>
              <w:jc w:val="both"/>
            </w:pPr>
            <w:r>
              <w:lastRenderedPageBreak/>
              <w:t>Идеалы и образцы как границы профессиональной деятельности.</w:t>
            </w:r>
          </w:p>
        </w:tc>
        <w:tc>
          <w:tcPr>
            <w:tcW w:w="2835" w:type="dxa"/>
          </w:tcPr>
          <w:p w:rsidR="002F054C" w:rsidRDefault="00202F6D">
            <w:pPr>
              <w:pStyle w:val="imSubheadline"/>
              <w:spacing w:before="0" w:after="0"/>
              <w:jc w:val="both"/>
              <w:rPr>
                <w:rFonts w:cs="Times New Roman"/>
                <w:b w:val="0"/>
                <w:sz w:val="24"/>
                <w:szCs w:val="24"/>
              </w:rPr>
            </w:pPr>
            <w:r>
              <w:rPr>
                <w:rFonts w:cs="Times New Roman"/>
                <w:b w:val="0"/>
                <w:sz w:val="24"/>
                <w:szCs w:val="24"/>
              </w:rPr>
              <w:lastRenderedPageBreak/>
              <w:t xml:space="preserve">- работа с учебной, научной и справочной литературой; </w:t>
            </w:r>
          </w:p>
          <w:p w:rsidR="002F054C" w:rsidRDefault="00202F6D">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2F054C" w:rsidRDefault="00202F6D">
            <w:pPr>
              <w:pStyle w:val="imSubheadline"/>
              <w:spacing w:before="0" w:after="0"/>
              <w:jc w:val="both"/>
              <w:rPr>
                <w:rFonts w:cs="Times New Roman"/>
                <w:sz w:val="24"/>
                <w:szCs w:val="24"/>
              </w:rPr>
            </w:pPr>
            <w:r>
              <w:rPr>
                <w:rFonts w:cs="Times New Roman"/>
                <w:b w:val="0"/>
                <w:sz w:val="24"/>
                <w:szCs w:val="24"/>
              </w:rPr>
              <w:t xml:space="preserve">- подготовка 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tc>
      </w:tr>
      <w:tr w:rsidR="002F054C">
        <w:tc>
          <w:tcPr>
            <w:tcW w:w="2694" w:type="dxa"/>
          </w:tcPr>
          <w:p w:rsidR="002F054C" w:rsidRDefault="00202F6D">
            <w:pPr>
              <w:pStyle w:val="af9"/>
              <w:jc w:val="both"/>
              <w:rPr>
                <w:b/>
                <w:bCs/>
                <w:sz w:val="24"/>
                <w:szCs w:val="24"/>
              </w:rPr>
            </w:pPr>
            <w:r>
              <w:rPr>
                <w:b/>
                <w:bCs/>
                <w:sz w:val="24"/>
                <w:szCs w:val="24"/>
              </w:rPr>
              <w:t>Тема 2.</w:t>
            </w:r>
          </w:p>
          <w:p w:rsidR="002F054C" w:rsidRDefault="00202F6D">
            <w:pPr>
              <w:pStyle w:val="af9"/>
              <w:jc w:val="both"/>
              <w:rPr>
                <w:b/>
                <w:sz w:val="24"/>
                <w:szCs w:val="24"/>
              </w:rPr>
            </w:pPr>
            <w:r>
              <w:rPr>
                <w:sz w:val="24"/>
                <w:szCs w:val="24"/>
              </w:rPr>
              <w:t>Практическая философия и социально-гуманитарное знание</w:t>
            </w:r>
          </w:p>
        </w:tc>
        <w:tc>
          <w:tcPr>
            <w:tcW w:w="5529" w:type="dxa"/>
          </w:tcPr>
          <w:p w:rsidR="002F054C" w:rsidRDefault="00202F6D">
            <w:pPr>
              <w:pStyle w:val="aff0"/>
              <w:numPr>
                <w:ilvl w:val="0"/>
                <w:numId w:val="13"/>
              </w:numPr>
              <w:ind w:left="0" w:firstLine="0"/>
              <w:jc w:val="both"/>
            </w:pPr>
            <w:r>
              <w:t xml:space="preserve">Проблема истины в свете практического мышления социально-гуманитарного знания. </w:t>
            </w:r>
          </w:p>
          <w:p w:rsidR="002F054C" w:rsidRDefault="00202F6D">
            <w:pPr>
              <w:pStyle w:val="aff0"/>
              <w:numPr>
                <w:ilvl w:val="0"/>
                <w:numId w:val="13"/>
              </w:numPr>
              <w:ind w:left="0" w:firstLine="0"/>
              <w:jc w:val="both"/>
            </w:pPr>
            <w:r>
              <w:t xml:space="preserve">Релятивизм, психологизм, историзм в социально-гуманитарном знании. </w:t>
            </w:r>
          </w:p>
          <w:p w:rsidR="002F054C" w:rsidRDefault="00202F6D">
            <w:pPr>
              <w:pStyle w:val="aff0"/>
              <w:numPr>
                <w:ilvl w:val="0"/>
                <w:numId w:val="13"/>
              </w:numPr>
              <w:ind w:left="0" w:firstLine="0"/>
              <w:jc w:val="both"/>
            </w:pPr>
            <w:r>
              <w:t xml:space="preserve">Рациональность и иррациональность в практическом знании. </w:t>
            </w:r>
          </w:p>
          <w:p w:rsidR="002F054C" w:rsidRDefault="002F054C">
            <w:pPr>
              <w:jc w:val="both"/>
            </w:pPr>
          </w:p>
        </w:tc>
        <w:tc>
          <w:tcPr>
            <w:tcW w:w="2835" w:type="dxa"/>
          </w:tcPr>
          <w:p w:rsidR="002F054C" w:rsidRDefault="00202F6D">
            <w:pPr>
              <w:pStyle w:val="imSubheadline"/>
              <w:spacing w:before="0" w:after="0"/>
              <w:jc w:val="both"/>
              <w:rPr>
                <w:rFonts w:cs="Times New Roman"/>
                <w:b w:val="0"/>
                <w:sz w:val="24"/>
                <w:szCs w:val="24"/>
              </w:rPr>
            </w:pPr>
            <w:r>
              <w:rPr>
                <w:rFonts w:cs="Times New Roman"/>
                <w:b w:val="0"/>
                <w:sz w:val="24"/>
                <w:szCs w:val="24"/>
              </w:rPr>
              <w:t xml:space="preserve">- работа с учебной, научной и справочной литературой; </w:t>
            </w:r>
          </w:p>
          <w:p w:rsidR="002F054C" w:rsidRDefault="00202F6D">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2F054C" w:rsidRDefault="00202F6D">
            <w:pPr>
              <w:pStyle w:val="imSubheadline"/>
              <w:spacing w:after="0"/>
              <w:jc w:val="both"/>
              <w:rPr>
                <w:rFonts w:cs="Times New Roman"/>
                <w:sz w:val="24"/>
                <w:szCs w:val="24"/>
              </w:rPr>
            </w:pPr>
            <w:r>
              <w:rPr>
                <w:rFonts w:cs="Times New Roman"/>
                <w:b w:val="0"/>
                <w:sz w:val="24"/>
                <w:szCs w:val="24"/>
              </w:rPr>
              <w:t xml:space="preserve">- подготовка 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tc>
      </w:tr>
      <w:tr w:rsidR="002F054C">
        <w:tc>
          <w:tcPr>
            <w:tcW w:w="2694" w:type="dxa"/>
          </w:tcPr>
          <w:p w:rsidR="002F054C" w:rsidRDefault="00202F6D">
            <w:pPr>
              <w:pStyle w:val="af9"/>
              <w:jc w:val="both"/>
              <w:rPr>
                <w:b/>
                <w:bCs/>
                <w:sz w:val="24"/>
                <w:szCs w:val="24"/>
              </w:rPr>
            </w:pPr>
            <w:r>
              <w:rPr>
                <w:b/>
                <w:bCs/>
                <w:sz w:val="24"/>
                <w:szCs w:val="24"/>
              </w:rPr>
              <w:t>Тема 3.</w:t>
            </w:r>
          </w:p>
          <w:p w:rsidR="002F054C" w:rsidRDefault="00202F6D">
            <w:pPr>
              <w:pStyle w:val="af9"/>
              <w:jc w:val="both"/>
              <w:rPr>
                <w:sz w:val="24"/>
                <w:szCs w:val="24"/>
              </w:rPr>
            </w:pPr>
            <w:r>
              <w:rPr>
                <w:sz w:val="24"/>
                <w:szCs w:val="24"/>
              </w:rPr>
              <w:t>Методологические основания практической философии</w:t>
            </w:r>
          </w:p>
          <w:p w:rsidR="002F054C" w:rsidRDefault="002F054C">
            <w:pPr>
              <w:pStyle w:val="af9"/>
              <w:jc w:val="both"/>
              <w:rPr>
                <w:b/>
                <w:bCs/>
                <w:sz w:val="24"/>
                <w:szCs w:val="24"/>
              </w:rPr>
            </w:pPr>
          </w:p>
        </w:tc>
        <w:tc>
          <w:tcPr>
            <w:tcW w:w="5529" w:type="dxa"/>
          </w:tcPr>
          <w:p w:rsidR="002F054C" w:rsidRDefault="00202F6D">
            <w:pPr>
              <w:pStyle w:val="aff0"/>
              <w:numPr>
                <w:ilvl w:val="0"/>
                <w:numId w:val="14"/>
              </w:numPr>
              <w:ind w:left="0" w:firstLine="0"/>
              <w:jc w:val="both"/>
            </w:pPr>
            <w:r>
              <w:t xml:space="preserve">Практическая деятельность как рациональная система. </w:t>
            </w:r>
          </w:p>
          <w:p w:rsidR="002F054C" w:rsidRDefault="00202F6D">
            <w:pPr>
              <w:pStyle w:val="aff0"/>
              <w:numPr>
                <w:ilvl w:val="0"/>
                <w:numId w:val="14"/>
              </w:numPr>
              <w:ind w:left="0" w:firstLine="0"/>
              <w:jc w:val="both"/>
            </w:pPr>
            <w:r>
              <w:t xml:space="preserve">Исторические типы научной рациональности. </w:t>
            </w:r>
          </w:p>
          <w:p w:rsidR="002F054C" w:rsidRDefault="00202F6D">
            <w:pPr>
              <w:pStyle w:val="aff0"/>
              <w:numPr>
                <w:ilvl w:val="0"/>
                <w:numId w:val="14"/>
              </w:numPr>
              <w:ind w:left="0" w:firstLine="0"/>
              <w:jc w:val="both"/>
            </w:pPr>
            <w:r>
              <w:t xml:space="preserve">Парадигмальная методология как основа анализа профессиональной деятельности. </w:t>
            </w:r>
          </w:p>
          <w:p w:rsidR="002F054C" w:rsidRDefault="00202F6D">
            <w:pPr>
              <w:pStyle w:val="aff0"/>
              <w:numPr>
                <w:ilvl w:val="0"/>
                <w:numId w:val="14"/>
              </w:numPr>
              <w:ind w:left="0" w:firstLine="0"/>
              <w:jc w:val="both"/>
            </w:pPr>
            <w:r>
              <w:t xml:space="preserve">Динамика научных и философских методов в различных парадигмах. </w:t>
            </w:r>
          </w:p>
          <w:p w:rsidR="002F054C" w:rsidRDefault="002F054C">
            <w:pPr>
              <w:jc w:val="both"/>
            </w:pPr>
          </w:p>
        </w:tc>
        <w:tc>
          <w:tcPr>
            <w:tcW w:w="2835" w:type="dxa"/>
          </w:tcPr>
          <w:p w:rsidR="002F054C" w:rsidRDefault="00202F6D">
            <w:pPr>
              <w:pStyle w:val="imSubheadline"/>
              <w:spacing w:before="0" w:after="0"/>
              <w:jc w:val="both"/>
              <w:rPr>
                <w:rFonts w:cs="Times New Roman"/>
                <w:b w:val="0"/>
                <w:sz w:val="24"/>
                <w:szCs w:val="24"/>
              </w:rPr>
            </w:pPr>
            <w:r>
              <w:rPr>
                <w:rFonts w:cs="Times New Roman"/>
                <w:b w:val="0"/>
                <w:sz w:val="24"/>
                <w:szCs w:val="24"/>
              </w:rPr>
              <w:t xml:space="preserve">- работа с учебной, научной и справочной литературой; </w:t>
            </w:r>
          </w:p>
          <w:p w:rsidR="002F054C" w:rsidRDefault="00202F6D">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2F054C" w:rsidRDefault="00202F6D">
            <w:pPr>
              <w:pStyle w:val="imSubheadline"/>
              <w:spacing w:after="0"/>
              <w:jc w:val="both"/>
              <w:rPr>
                <w:rFonts w:cs="Times New Roman"/>
                <w:sz w:val="24"/>
                <w:szCs w:val="24"/>
              </w:rPr>
            </w:pPr>
            <w:r>
              <w:rPr>
                <w:rFonts w:cs="Times New Roman"/>
                <w:b w:val="0"/>
                <w:sz w:val="24"/>
                <w:szCs w:val="24"/>
              </w:rPr>
              <w:t xml:space="preserve">- подготовка 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tc>
      </w:tr>
      <w:tr w:rsidR="002F054C">
        <w:tc>
          <w:tcPr>
            <w:tcW w:w="2694" w:type="dxa"/>
          </w:tcPr>
          <w:p w:rsidR="002F054C" w:rsidRDefault="00202F6D">
            <w:pPr>
              <w:pStyle w:val="af9"/>
              <w:jc w:val="both"/>
              <w:rPr>
                <w:b/>
                <w:bCs/>
                <w:sz w:val="24"/>
                <w:szCs w:val="24"/>
              </w:rPr>
            </w:pPr>
            <w:r>
              <w:rPr>
                <w:b/>
                <w:bCs/>
                <w:sz w:val="24"/>
                <w:szCs w:val="24"/>
              </w:rPr>
              <w:t>Тема 4.</w:t>
            </w:r>
          </w:p>
          <w:p w:rsidR="002F054C" w:rsidRDefault="00202F6D">
            <w:pPr>
              <w:pStyle w:val="af9"/>
              <w:jc w:val="both"/>
              <w:rPr>
                <w:b/>
                <w:bCs/>
                <w:sz w:val="24"/>
                <w:szCs w:val="24"/>
              </w:rPr>
            </w:pPr>
            <w:r>
              <w:rPr>
                <w:sz w:val="24"/>
                <w:szCs w:val="24"/>
              </w:rPr>
              <w:t>Этика профессиональной деятельности</w:t>
            </w:r>
          </w:p>
        </w:tc>
        <w:tc>
          <w:tcPr>
            <w:tcW w:w="5529" w:type="dxa"/>
          </w:tcPr>
          <w:p w:rsidR="002F054C" w:rsidRDefault="00202F6D">
            <w:pPr>
              <w:pStyle w:val="aff0"/>
              <w:numPr>
                <w:ilvl w:val="0"/>
                <w:numId w:val="15"/>
              </w:numPr>
              <w:ind w:left="0" w:firstLine="0"/>
              <w:jc w:val="both"/>
            </w:pPr>
            <w:r>
              <w:t xml:space="preserve">Осознание ценностного характера технознания. </w:t>
            </w:r>
          </w:p>
          <w:p w:rsidR="002F054C" w:rsidRDefault="00202F6D">
            <w:pPr>
              <w:pStyle w:val="aff0"/>
              <w:numPr>
                <w:ilvl w:val="0"/>
                <w:numId w:val="15"/>
              </w:numPr>
              <w:ind w:left="0" w:firstLine="0"/>
              <w:jc w:val="both"/>
            </w:pPr>
            <w:r>
              <w:t xml:space="preserve">Этика как способ упрощения сверхсложного информационного мира. </w:t>
            </w:r>
          </w:p>
          <w:p w:rsidR="002F054C" w:rsidRDefault="00202F6D">
            <w:pPr>
              <w:pStyle w:val="aff0"/>
              <w:numPr>
                <w:ilvl w:val="0"/>
                <w:numId w:val="15"/>
              </w:numPr>
              <w:ind w:left="0" w:firstLine="0"/>
              <w:jc w:val="both"/>
            </w:pPr>
            <w:r>
              <w:t xml:space="preserve">Этика как средство восстановления социального холизма. </w:t>
            </w:r>
          </w:p>
          <w:p w:rsidR="002F054C" w:rsidRDefault="00202F6D">
            <w:pPr>
              <w:pStyle w:val="aff0"/>
              <w:numPr>
                <w:ilvl w:val="0"/>
                <w:numId w:val="15"/>
              </w:numPr>
              <w:ind w:left="0" w:firstLine="0"/>
              <w:jc w:val="both"/>
            </w:pPr>
            <w:r>
              <w:t xml:space="preserve">Интенциональная функция этики. </w:t>
            </w:r>
          </w:p>
          <w:p w:rsidR="002F054C" w:rsidRDefault="00202F6D">
            <w:pPr>
              <w:pStyle w:val="aff0"/>
              <w:numPr>
                <w:ilvl w:val="0"/>
                <w:numId w:val="15"/>
              </w:numPr>
              <w:ind w:left="0" w:firstLine="0"/>
              <w:jc w:val="both"/>
            </w:pPr>
            <w:r>
              <w:t>Этическая проблематизация базовых наук.</w:t>
            </w:r>
          </w:p>
          <w:p w:rsidR="002F054C" w:rsidRDefault="002F054C">
            <w:pPr>
              <w:jc w:val="both"/>
            </w:pPr>
          </w:p>
        </w:tc>
        <w:tc>
          <w:tcPr>
            <w:tcW w:w="2835" w:type="dxa"/>
          </w:tcPr>
          <w:p w:rsidR="002F054C" w:rsidRDefault="00202F6D">
            <w:pPr>
              <w:pStyle w:val="imSubheadline"/>
              <w:spacing w:before="0" w:after="0"/>
              <w:jc w:val="both"/>
              <w:rPr>
                <w:rFonts w:cs="Times New Roman"/>
                <w:b w:val="0"/>
                <w:sz w:val="24"/>
                <w:szCs w:val="24"/>
              </w:rPr>
            </w:pPr>
            <w:r>
              <w:rPr>
                <w:rFonts w:cs="Times New Roman"/>
                <w:b w:val="0"/>
                <w:sz w:val="24"/>
                <w:szCs w:val="24"/>
              </w:rPr>
              <w:t xml:space="preserve">- работа с учебной, научной и справочной литературой; </w:t>
            </w:r>
          </w:p>
          <w:p w:rsidR="002F054C" w:rsidRDefault="00202F6D">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2F054C" w:rsidRDefault="00202F6D">
            <w:pPr>
              <w:pStyle w:val="imSubheadline"/>
              <w:spacing w:after="0"/>
              <w:jc w:val="both"/>
              <w:rPr>
                <w:rFonts w:cs="Times New Roman"/>
                <w:sz w:val="24"/>
                <w:szCs w:val="24"/>
              </w:rPr>
            </w:pPr>
            <w:r>
              <w:rPr>
                <w:rFonts w:cs="Times New Roman"/>
                <w:b w:val="0"/>
                <w:sz w:val="24"/>
                <w:szCs w:val="24"/>
              </w:rPr>
              <w:t xml:space="preserve">- подготовка 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tc>
      </w:tr>
      <w:tr w:rsidR="002F054C">
        <w:tc>
          <w:tcPr>
            <w:tcW w:w="2694" w:type="dxa"/>
          </w:tcPr>
          <w:p w:rsidR="002F054C" w:rsidRDefault="00202F6D">
            <w:pPr>
              <w:pStyle w:val="af9"/>
              <w:jc w:val="both"/>
              <w:rPr>
                <w:b/>
                <w:bCs/>
                <w:sz w:val="24"/>
                <w:szCs w:val="24"/>
              </w:rPr>
            </w:pPr>
            <w:r>
              <w:rPr>
                <w:b/>
                <w:bCs/>
                <w:sz w:val="24"/>
                <w:szCs w:val="24"/>
              </w:rPr>
              <w:t>Тема 5.</w:t>
            </w:r>
          </w:p>
          <w:p w:rsidR="002F054C" w:rsidRDefault="00202F6D">
            <w:pPr>
              <w:pStyle w:val="af9"/>
              <w:jc w:val="both"/>
              <w:rPr>
                <w:b/>
                <w:bCs/>
                <w:sz w:val="24"/>
                <w:szCs w:val="24"/>
              </w:rPr>
            </w:pPr>
            <w:r>
              <w:rPr>
                <w:sz w:val="24"/>
                <w:szCs w:val="24"/>
              </w:rPr>
              <w:t>Менеджмент как предмет практической философии</w:t>
            </w:r>
          </w:p>
        </w:tc>
        <w:tc>
          <w:tcPr>
            <w:tcW w:w="5529" w:type="dxa"/>
          </w:tcPr>
          <w:p w:rsidR="002F054C" w:rsidRDefault="00202F6D">
            <w:pPr>
              <w:pStyle w:val="aff0"/>
              <w:numPr>
                <w:ilvl w:val="0"/>
                <w:numId w:val="16"/>
              </w:numPr>
              <w:ind w:left="0" w:firstLine="0"/>
              <w:jc w:val="both"/>
            </w:pPr>
            <w:r>
              <w:t xml:space="preserve">Анализ представлений об управляемой и управляющей реальности, эпистемологическая оценка понятий языка управления. </w:t>
            </w:r>
          </w:p>
          <w:p w:rsidR="002F054C" w:rsidRDefault="00202F6D">
            <w:pPr>
              <w:pStyle w:val="aff0"/>
              <w:numPr>
                <w:ilvl w:val="0"/>
                <w:numId w:val="16"/>
              </w:numPr>
              <w:ind w:left="0" w:firstLine="0"/>
              <w:jc w:val="both"/>
            </w:pPr>
            <w:r>
              <w:t>Обсуждение конкурирующих концептуальных подходов, философско-методологическое рассмотрение больших проектов управления.</w:t>
            </w:r>
          </w:p>
        </w:tc>
        <w:tc>
          <w:tcPr>
            <w:tcW w:w="2835" w:type="dxa"/>
          </w:tcPr>
          <w:p w:rsidR="002F054C" w:rsidRDefault="00202F6D">
            <w:pPr>
              <w:pStyle w:val="imSubheadline"/>
              <w:spacing w:before="0" w:after="0"/>
              <w:jc w:val="both"/>
              <w:rPr>
                <w:rFonts w:cs="Times New Roman"/>
                <w:b w:val="0"/>
                <w:sz w:val="24"/>
                <w:szCs w:val="24"/>
              </w:rPr>
            </w:pPr>
            <w:r>
              <w:rPr>
                <w:rFonts w:cs="Times New Roman"/>
                <w:b w:val="0"/>
                <w:sz w:val="24"/>
                <w:szCs w:val="24"/>
              </w:rPr>
              <w:t xml:space="preserve">- работа с учебной, научной и справочной литературой; </w:t>
            </w:r>
          </w:p>
          <w:p w:rsidR="002F054C" w:rsidRDefault="00202F6D">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2F054C" w:rsidRDefault="00202F6D">
            <w:pPr>
              <w:pStyle w:val="imSubheadline"/>
              <w:spacing w:after="0"/>
              <w:jc w:val="both"/>
              <w:rPr>
                <w:rFonts w:cs="Times New Roman"/>
                <w:b w:val="0"/>
                <w:sz w:val="24"/>
                <w:szCs w:val="24"/>
              </w:rPr>
            </w:pPr>
            <w:r>
              <w:rPr>
                <w:rFonts w:cs="Times New Roman"/>
                <w:b w:val="0"/>
                <w:sz w:val="24"/>
                <w:szCs w:val="24"/>
              </w:rPr>
              <w:t xml:space="preserve">- подготовка 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p w:rsidR="002F054C" w:rsidRDefault="002F054C">
            <w:pPr>
              <w:pStyle w:val="imSubheadline"/>
              <w:spacing w:after="0"/>
              <w:jc w:val="both"/>
              <w:rPr>
                <w:rFonts w:cs="Times New Roman"/>
                <w:sz w:val="24"/>
                <w:szCs w:val="24"/>
              </w:rPr>
            </w:pPr>
          </w:p>
        </w:tc>
      </w:tr>
      <w:tr w:rsidR="002F054C">
        <w:tc>
          <w:tcPr>
            <w:tcW w:w="2694" w:type="dxa"/>
          </w:tcPr>
          <w:p w:rsidR="002F054C" w:rsidRDefault="00202F6D">
            <w:pPr>
              <w:pStyle w:val="af9"/>
              <w:jc w:val="both"/>
              <w:rPr>
                <w:b/>
                <w:bCs/>
                <w:sz w:val="24"/>
                <w:szCs w:val="24"/>
              </w:rPr>
            </w:pPr>
            <w:r>
              <w:rPr>
                <w:b/>
                <w:bCs/>
                <w:sz w:val="24"/>
                <w:szCs w:val="24"/>
              </w:rPr>
              <w:t>Тема 6.</w:t>
            </w:r>
          </w:p>
          <w:p w:rsidR="002F054C" w:rsidRDefault="00202F6D">
            <w:pPr>
              <w:rPr>
                <w:b/>
                <w:bCs/>
              </w:rPr>
            </w:pPr>
            <w:r>
              <w:t xml:space="preserve">Принципы управления в контексте                  классической рациональности   </w:t>
            </w:r>
          </w:p>
        </w:tc>
        <w:tc>
          <w:tcPr>
            <w:tcW w:w="5529" w:type="dxa"/>
          </w:tcPr>
          <w:p w:rsidR="002F054C" w:rsidRDefault="00202F6D">
            <w:pPr>
              <w:pStyle w:val="aff0"/>
              <w:numPr>
                <w:ilvl w:val="0"/>
                <w:numId w:val="17"/>
              </w:numPr>
              <w:ind w:left="0" w:firstLine="5"/>
              <w:jc w:val="both"/>
            </w:pPr>
            <w:r>
              <w:t>Предпосылки формирования классического менеджмента: целенаправленное действие, идеал научности, независимость от социально-культурных условий, универсальные стандарты.</w:t>
            </w:r>
          </w:p>
          <w:p w:rsidR="002F054C" w:rsidRDefault="00202F6D">
            <w:pPr>
              <w:pStyle w:val="aff0"/>
              <w:numPr>
                <w:ilvl w:val="0"/>
                <w:numId w:val="17"/>
              </w:numPr>
              <w:ind w:left="0" w:firstLine="5"/>
              <w:jc w:val="both"/>
            </w:pPr>
            <w:r>
              <w:t xml:space="preserve">Влияние разных направлений позитивизма. </w:t>
            </w:r>
          </w:p>
          <w:p w:rsidR="002F054C" w:rsidRDefault="00202F6D">
            <w:pPr>
              <w:pStyle w:val="aff0"/>
              <w:numPr>
                <w:ilvl w:val="0"/>
                <w:numId w:val="17"/>
              </w:numPr>
              <w:ind w:left="0" w:firstLine="5"/>
              <w:jc w:val="both"/>
            </w:pPr>
            <w:r>
              <w:t xml:space="preserve">Влияние кибернетики первого порядка. </w:t>
            </w:r>
          </w:p>
          <w:p w:rsidR="002F054C" w:rsidRDefault="00202F6D">
            <w:pPr>
              <w:pStyle w:val="aff0"/>
              <w:numPr>
                <w:ilvl w:val="0"/>
                <w:numId w:val="17"/>
              </w:numPr>
              <w:ind w:left="0" w:firstLine="5"/>
              <w:jc w:val="both"/>
            </w:pPr>
            <w:r>
              <w:t xml:space="preserve">Обратные связи как основной механизма управления. </w:t>
            </w:r>
          </w:p>
          <w:p w:rsidR="002F054C" w:rsidRDefault="002F054C">
            <w:pPr>
              <w:pStyle w:val="aff0"/>
              <w:ind w:left="5"/>
              <w:jc w:val="both"/>
            </w:pPr>
          </w:p>
        </w:tc>
        <w:tc>
          <w:tcPr>
            <w:tcW w:w="2835" w:type="dxa"/>
          </w:tcPr>
          <w:p w:rsidR="002F054C" w:rsidRDefault="00202F6D">
            <w:pPr>
              <w:pStyle w:val="imSubheadline"/>
              <w:spacing w:before="0" w:after="0"/>
              <w:jc w:val="both"/>
              <w:rPr>
                <w:rFonts w:cs="Times New Roman"/>
                <w:b w:val="0"/>
                <w:sz w:val="24"/>
                <w:szCs w:val="24"/>
              </w:rPr>
            </w:pPr>
            <w:r>
              <w:rPr>
                <w:rFonts w:cs="Times New Roman"/>
                <w:b w:val="0"/>
                <w:sz w:val="24"/>
                <w:szCs w:val="24"/>
              </w:rPr>
              <w:t xml:space="preserve">- работа с учебной, научной и справочной литературой; </w:t>
            </w:r>
          </w:p>
          <w:p w:rsidR="002F054C" w:rsidRDefault="00202F6D">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2F054C" w:rsidRDefault="00202F6D">
            <w:pPr>
              <w:pStyle w:val="imSubheadline"/>
              <w:spacing w:after="0"/>
              <w:jc w:val="both"/>
              <w:rPr>
                <w:rFonts w:cs="Times New Roman"/>
                <w:sz w:val="24"/>
                <w:szCs w:val="24"/>
              </w:rPr>
            </w:pPr>
            <w:r>
              <w:rPr>
                <w:rFonts w:cs="Times New Roman"/>
                <w:b w:val="0"/>
                <w:sz w:val="24"/>
                <w:szCs w:val="24"/>
              </w:rPr>
              <w:t xml:space="preserve">- подготовка 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tc>
      </w:tr>
      <w:tr w:rsidR="002F054C">
        <w:tc>
          <w:tcPr>
            <w:tcW w:w="2694" w:type="dxa"/>
          </w:tcPr>
          <w:p w:rsidR="002F054C" w:rsidRDefault="00202F6D">
            <w:pPr>
              <w:pStyle w:val="af9"/>
              <w:jc w:val="both"/>
              <w:rPr>
                <w:b/>
                <w:bCs/>
                <w:sz w:val="24"/>
                <w:szCs w:val="24"/>
              </w:rPr>
            </w:pPr>
            <w:r>
              <w:rPr>
                <w:b/>
                <w:bCs/>
                <w:sz w:val="24"/>
                <w:szCs w:val="24"/>
              </w:rPr>
              <w:lastRenderedPageBreak/>
              <w:t>Тема 7.</w:t>
            </w:r>
          </w:p>
          <w:p w:rsidR="002F054C" w:rsidRDefault="00202F6D">
            <w:pPr>
              <w:jc w:val="both"/>
              <w:rPr>
                <w:bCs/>
              </w:rPr>
            </w:pPr>
            <w:r>
              <w:rPr>
                <w:bCs/>
              </w:rPr>
              <w:t>Принципы управления в аспекте неклассической</w:t>
            </w:r>
          </w:p>
          <w:p w:rsidR="002F054C" w:rsidRDefault="00202F6D">
            <w:pPr>
              <w:pStyle w:val="af9"/>
              <w:jc w:val="both"/>
              <w:rPr>
                <w:b/>
                <w:bCs/>
                <w:sz w:val="24"/>
                <w:szCs w:val="24"/>
              </w:rPr>
            </w:pPr>
            <w:r>
              <w:rPr>
                <w:bCs/>
                <w:sz w:val="24"/>
                <w:szCs w:val="24"/>
              </w:rPr>
              <w:t xml:space="preserve"> рациональности</w:t>
            </w:r>
          </w:p>
        </w:tc>
        <w:tc>
          <w:tcPr>
            <w:tcW w:w="5529" w:type="dxa"/>
          </w:tcPr>
          <w:p w:rsidR="002F054C" w:rsidRDefault="00202F6D">
            <w:pPr>
              <w:pStyle w:val="aff0"/>
              <w:numPr>
                <w:ilvl w:val="0"/>
                <w:numId w:val="18"/>
              </w:numPr>
              <w:ind w:left="363" w:firstLine="0"/>
              <w:jc w:val="both"/>
            </w:pPr>
            <w:r>
              <w:t>Применение функционального, структурного, аксиоматического, теоретико-игрового, классического системного подхода к моделированию процессов управления.</w:t>
            </w:r>
          </w:p>
          <w:p w:rsidR="002F054C" w:rsidRDefault="00202F6D">
            <w:pPr>
              <w:pStyle w:val="aff0"/>
              <w:numPr>
                <w:ilvl w:val="0"/>
                <w:numId w:val="18"/>
              </w:numPr>
              <w:ind w:left="363" w:firstLine="0"/>
              <w:jc w:val="both"/>
            </w:pPr>
            <w:r>
              <w:t xml:space="preserve">Плюрализм стандартов и идеалов, роль экстерналистских и интерналистских факторов в организационной структуре. </w:t>
            </w:r>
          </w:p>
          <w:p w:rsidR="002F054C" w:rsidRDefault="00202F6D">
            <w:pPr>
              <w:pStyle w:val="aff0"/>
              <w:numPr>
                <w:ilvl w:val="0"/>
                <w:numId w:val="18"/>
              </w:numPr>
              <w:ind w:left="363" w:firstLine="0"/>
              <w:jc w:val="both"/>
            </w:pPr>
            <w:r>
              <w:t xml:space="preserve">Условия как система отсчета организационных действий. </w:t>
            </w:r>
          </w:p>
          <w:p w:rsidR="002F054C" w:rsidRDefault="00202F6D">
            <w:pPr>
              <w:pStyle w:val="aff0"/>
              <w:numPr>
                <w:ilvl w:val="0"/>
                <w:numId w:val="18"/>
              </w:numPr>
              <w:ind w:left="363" w:firstLine="0"/>
              <w:jc w:val="both"/>
            </w:pPr>
            <w:r>
              <w:t xml:space="preserve">Потребность в различных стилях руководства. </w:t>
            </w:r>
          </w:p>
          <w:p w:rsidR="002F054C" w:rsidRDefault="00202F6D">
            <w:pPr>
              <w:pStyle w:val="aff0"/>
              <w:numPr>
                <w:ilvl w:val="0"/>
                <w:numId w:val="18"/>
              </w:numPr>
              <w:ind w:left="363" w:firstLine="0"/>
              <w:jc w:val="both"/>
            </w:pPr>
            <w:r>
              <w:t>Применение конкурирующих принципов в соответствующих условиях (Г. Саймон). диагностические критерии при анализе ситуаций.</w:t>
            </w:r>
          </w:p>
        </w:tc>
        <w:tc>
          <w:tcPr>
            <w:tcW w:w="2835" w:type="dxa"/>
          </w:tcPr>
          <w:p w:rsidR="002F054C" w:rsidRDefault="00202F6D">
            <w:pPr>
              <w:pStyle w:val="imSubheadline"/>
              <w:spacing w:before="0" w:after="0"/>
              <w:jc w:val="both"/>
              <w:rPr>
                <w:rFonts w:cs="Times New Roman"/>
                <w:b w:val="0"/>
                <w:sz w:val="24"/>
                <w:szCs w:val="24"/>
              </w:rPr>
            </w:pPr>
            <w:r>
              <w:rPr>
                <w:rFonts w:cs="Times New Roman"/>
                <w:b w:val="0"/>
                <w:sz w:val="24"/>
                <w:szCs w:val="24"/>
              </w:rPr>
              <w:t xml:space="preserve">- работа с учебной, научной и справочной литературой; </w:t>
            </w:r>
          </w:p>
          <w:p w:rsidR="002F054C" w:rsidRDefault="00202F6D">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2F054C" w:rsidRDefault="00202F6D">
            <w:pPr>
              <w:pStyle w:val="imSubheadline"/>
              <w:spacing w:after="0"/>
              <w:jc w:val="both"/>
              <w:rPr>
                <w:rFonts w:cs="Times New Roman"/>
                <w:b w:val="0"/>
                <w:sz w:val="24"/>
                <w:szCs w:val="24"/>
              </w:rPr>
            </w:pPr>
            <w:r>
              <w:rPr>
                <w:rFonts w:cs="Times New Roman"/>
                <w:b w:val="0"/>
                <w:sz w:val="24"/>
                <w:szCs w:val="24"/>
              </w:rPr>
              <w:t xml:space="preserve">- подготовка 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p w:rsidR="002F054C" w:rsidRDefault="00202F6D">
            <w:pPr>
              <w:pStyle w:val="imSubheadline"/>
              <w:spacing w:before="0" w:after="0"/>
              <w:jc w:val="both"/>
              <w:rPr>
                <w:rFonts w:cs="Times New Roman"/>
                <w:b w:val="0"/>
                <w:sz w:val="24"/>
                <w:szCs w:val="24"/>
              </w:rPr>
            </w:pPr>
            <w:r>
              <w:rPr>
                <w:rFonts w:cs="Times New Roman"/>
                <w:b w:val="0"/>
                <w:sz w:val="24"/>
                <w:szCs w:val="24"/>
              </w:rPr>
              <w:t>подготовка эссе.</w:t>
            </w:r>
          </w:p>
        </w:tc>
      </w:tr>
      <w:tr w:rsidR="002F054C">
        <w:tc>
          <w:tcPr>
            <w:tcW w:w="2694" w:type="dxa"/>
          </w:tcPr>
          <w:p w:rsidR="002F054C" w:rsidRDefault="00202F6D">
            <w:pPr>
              <w:pStyle w:val="af9"/>
              <w:jc w:val="both"/>
              <w:rPr>
                <w:b/>
                <w:bCs/>
                <w:sz w:val="24"/>
                <w:szCs w:val="24"/>
              </w:rPr>
            </w:pPr>
            <w:r>
              <w:rPr>
                <w:b/>
                <w:bCs/>
                <w:sz w:val="24"/>
                <w:szCs w:val="24"/>
              </w:rPr>
              <w:t>Тема 8.</w:t>
            </w:r>
          </w:p>
          <w:p w:rsidR="002F054C" w:rsidRDefault="00202F6D">
            <w:pPr>
              <w:pStyle w:val="af9"/>
              <w:jc w:val="both"/>
              <w:rPr>
                <w:b/>
                <w:bCs/>
                <w:sz w:val="24"/>
                <w:szCs w:val="24"/>
              </w:rPr>
            </w:pPr>
            <w:r>
              <w:rPr>
                <w:bCs/>
                <w:sz w:val="24"/>
                <w:szCs w:val="24"/>
              </w:rPr>
              <w:t>Принципы управления и постнеклассическая рациональность</w:t>
            </w:r>
          </w:p>
        </w:tc>
        <w:tc>
          <w:tcPr>
            <w:tcW w:w="5529" w:type="dxa"/>
          </w:tcPr>
          <w:p w:rsidR="002F054C" w:rsidRDefault="00202F6D">
            <w:pPr>
              <w:numPr>
                <w:ilvl w:val="0"/>
                <w:numId w:val="19"/>
              </w:numPr>
              <w:jc w:val="both"/>
            </w:pPr>
            <w:r>
              <w:t xml:space="preserve">Влияние кибернетики третьего порядка. </w:t>
            </w:r>
          </w:p>
          <w:p w:rsidR="002F054C" w:rsidRDefault="00202F6D">
            <w:pPr>
              <w:numPr>
                <w:ilvl w:val="0"/>
                <w:numId w:val="19"/>
              </w:numPr>
              <w:jc w:val="both"/>
            </w:pPr>
            <w:r>
              <w:t>Уровневый подход (С. Закс).</w:t>
            </w:r>
          </w:p>
          <w:p w:rsidR="002F054C" w:rsidRDefault="00202F6D">
            <w:pPr>
              <w:numPr>
                <w:ilvl w:val="0"/>
                <w:numId w:val="19"/>
              </w:numPr>
              <w:jc w:val="both"/>
            </w:pPr>
            <w:r>
              <w:t>Идеи «содействующего руководства» (У. Беннис); «матричных организаций»; «перевернутой пирамиды».</w:t>
            </w:r>
          </w:p>
          <w:p w:rsidR="002F054C" w:rsidRDefault="00202F6D">
            <w:pPr>
              <w:numPr>
                <w:ilvl w:val="0"/>
                <w:numId w:val="19"/>
              </w:numPr>
              <w:jc w:val="both"/>
            </w:pPr>
            <w:r>
              <w:t xml:space="preserve">Организация как ценностно-целевая структура: «теория Z». </w:t>
            </w:r>
          </w:p>
          <w:p w:rsidR="002F054C" w:rsidRDefault="002F054C">
            <w:pPr>
              <w:pStyle w:val="aff0"/>
              <w:ind w:left="0"/>
              <w:jc w:val="both"/>
            </w:pPr>
          </w:p>
        </w:tc>
        <w:tc>
          <w:tcPr>
            <w:tcW w:w="2835" w:type="dxa"/>
          </w:tcPr>
          <w:p w:rsidR="002F054C" w:rsidRDefault="00202F6D">
            <w:pPr>
              <w:pStyle w:val="imSubheadline"/>
              <w:spacing w:before="0" w:after="0"/>
              <w:jc w:val="both"/>
              <w:rPr>
                <w:rFonts w:cs="Times New Roman"/>
                <w:b w:val="0"/>
                <w:sz w:val="24"/>
                <w:szCs w:val="24"/>
              </w:rPr>
            </w:pPr>
            <w:r>
              <w:rPr>
                <w:rFonts w:cs="Times New Roman"/>
                <w:b w:val="0"/>
                <w:sz w:val="24"/>
                <w:szCs w:val="24"/>
              </w:rPr>
              <w:t xml:space="preserve">- работа с учебной, научной и справочной литературой; </w:t>
            </w:r>
          </w:p>
          <w:p w:rsidR="002F054C" w:rsidRDefault="00202F6D">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2F054C" w:rsidRDefault="00202F6D">
            <w:pPr>
              <w:pStyle w:val="imSubheadline"/>
              <w:spacing w:before="0" w:after="0"/>
              <w:jc w:val="both"/>
              <w:rPr>
                <w:rFonts w:cs="Times New Roman"/>
                <w:b w:val="0"/>
                <w:sz w:val="24"/>
                <w:szCs w:val="24"/>
              </w:rPr>
            </w:pPr>
            <w:r>
              <w:rPr>
                <w:rFonts w:cs="Times New Roman"/>
                <w:b w:val="0"/>
                <w:sz w:val="24"/>
                <w:szCs w:val="24"/>
              </w:rPr>
              <w:t xml:space="preserve">- подготовка 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p w:rsidR="002F054C" w:rsidRDefault="00202F6D">
            <w:pPr>
              <w:pStyle w:val="imSubheadline"/>
              <w:spacing w:before="0" w:after="0"/>
              <w:jc w:val="both"/>
              <w:rPr>
                <w:rFonts w:cs="Times New Roman"/>
                <w:sz w:val="24"/>
                <w:szCs w:val="24"/>
              </w:rPr>
            </w:pPr>
            <w:r>
              <w:rPr>
                <w:rFonts w:cs="Times New Roman"/>
                <w:b w:val="0"/>
                <w:sz w:val="24"/>
                <w:szCs w:val="24"/>
              </w:rPr>
              <w:t>подготовка эссе.</w:t>
            </w:r>
          </w:p>
        </w:tc>
      </w:tr>
      <w:tr w:rsidR="002F054C">
        <w:tc>
          <w:tcPr>
            <w:tcW w:w="2694" w:type="dxa"/>
          </w:tcPr>
          <w:p w:rsidR="002F054C" w:rsidRDefault="00202F6D">
            <w:pPr>
              <w:pStyle w:val="af9"/>
              <w:jc w:val="both"/>
              <w:rPr>
                <w:b/>
                <w:bCs/>
                <w:sz w:val="24"/>
                <w:szCs w:val="24"/>
              </w:rPr>
            </w:pPr>
            <w:r>
              <w:rPr>
                <w:b/>
                <w:bCs/>
                <w:sz w:val="24"/>
                <w:szCs w:val="24"/>
              </w:rPr>
              <w:t>Тема 9.</w:t>
            </w:r>
          </w:p>
          <w:p w:rsidR="002F054C" w:rsidRDefault="00202F6D">
            <w:pPr>
              <w:pStyle w:val="af9"/>
              <w:jc w:val="both"/>
              <w:rPr>
                <w:bCs/>
                <w:sz w:val="24"/>
                <w:szCs w:val="24"/>
              </w:rPr>
            </w:pPr>
            <w:r>
              <w:rPr>
                <w:bCs/>
                <w:sz w:val="24"/>
                <w:szCs w:val="24"/>
              </w:rPr>
              <w:t>Интегративные стратегии в современной философии и теории менеджмента</w:t>
            </w:r>
          </w:p>
        </w:tc>
        <w:tc>
          <w:tcPr>
            <w:tcW w:w="5529" w:type="dxa"/>
          </w:tcPr>
          <w:p w:rsidR="002F054C" w:rsidRDefault="00202F6D">
            <w:pPr>
              <w:numPr>
                <w:ilvl w:val="0"/>
                <w:numId w:val="20"/>
              </w:numPr>
              <w:jc w:val="both"/>
            </w:pPr>
            <w:r>
              <w:t>Необходимость объединенной теории интегрированной стратегии.</w:t>
            </w:r>
          </w:p>
          <w:p w:rsidR="002F054C" w:rsidRDefault="00202F6D">
            <w:pPr>
              <w:numPr>
                <w:ilvl w:val="0"/>
                <w:numId w:val="20"/>
              </w:numPr>
              <w:jc w:val="both"/>
            </w:pPr>
            <w:r>
              <w:t xml:space="preserve">Современная интерпретация субъектного подхода к управлению. </w:t>
            </w:r>
          </w:p>
          <w:p w:rsidR="002F054C" w:rsidRDefault="00202F6D">
            <w:pPr>
              <w:numPr>
                <w:ilvl w:val="0"/>
                <w:numId w:val="20"/>
              </w:numPr>
              <w:jc w:val="both"/>
            </w:pPr>
            <w:r>
              <w:t xml:space="preserve">Взаимоотношение индивидуальных и коллективных субъектов в процессе управления развитием. </w:t>
            </w:r>
          </w:p>
          <w:p w:rsidR="002F054C" w:rsidRDefault="00202F6D">
            <w:pPr>
              <w:numPr>
                <w:ilvl w:val="0"/>
                <w:numId w:val="20"/>
              </w:numPr>
              <w:jc w:val="both"/>
            </w:pPr>
            <w:r>
              <w:t xml:space="preserve">Виды управленческой системной рефлексии. </w:t>
            </w:r>
          </w:p>
          <w:p w:rsidR="002F054C" w:rsidRDefault="002F054C">
            <w:pPr>
              <w:pStyle w:val="aff0"/>
              <w:ind w:left="0"/>
              <w:jc w:val="both"/>
            </w:pPr>
          </w:p>
        </w:tc>
        <w:tc>
          <w:tcPr>
            <w:tcW w:w="2835" w:type="dxa"/>
          </w:tcPr>
          <w:p w:rsidR="002F054C" w:rsidRDefault="00202F6D">
            <w:pPr>
              <w:pStyle w:val="imSubheadline"/>
              <w:spacing w:before="0" w:after="0"/>
              <w:jc w:val="both"/>
              <w:rPr>
                <w:rFonts w:cs="Times New Roman"/>
                <w:b w:val="0"/>
                <w:sz w:val="24"/>
                <w:szCs w:val="24"/>
              </w:rPr>
            </w:pPr>
            <w:r>
              <w:rPr>
                <w:rFonts w:cs="Times New Roman"/>
                <w:b w:val="0"/>
                <w:sz w:val="24"/>
                <w:szCs w:val="24"/>
              </w:rPr>
              <w:t xml:space="preserve">- работа с учебной, научной и справочной литературой; </w:t>
            </w:r>
          </w:p>
          <w:p w:rsidR="002F054C" w:rsidRDefault="00202F6D">
            <w:pPr>
              <w:pStyle w:val="imSubheadline"/>
              <w:spacing w:before="0" w:after="0"/>
              <w:jc w:val="both"/>
              <w:rPr>
                <w:rFonts w:cs="Times New Roman"/>
                <w:b w:val="0"/>
                <w:sz w:val="24"/>
                <w:szCs w:val="24"/>
              </w:rPr>
            </w:pPr>
            <w:r>
              <w:rPr>
                <w:rFonts w:cs="Times New Roman"/>
                <w:b w:val="0"/>
                <w:sz w:val="24"/>
                <w:szCs w:val="24"/>
              </w:rPr>
              <w:t xml:space="preserve">- подготовка докладов и сообщений по теме; </w:t>
            </w:r>
          </w:p>
          <w:p w:rsidR="002F054C" w:rsidRDefault="00202F6D">
            <w:pPr>
              <w:pStyle w:val="imSubheadline"/>
              <w:spacing w:after="0"/>
              <w:jc w:val="both"/>
              <w:rPr>
                <w:rFonts w:cs="Times New Roman"/>
                <w:b w:val="0"/>
                <w:sz w:val="24"/>
                <w:szCs w:val="24"/>
              </w:rPr>
            </w:pPr>
            <w:r>
              <w:rPr>
                <w:rFonts w:cs="Times New Roman"/>
                <w:b w:val="0"/>
                <w:sz w:val="24"/>
                <w:szCs w:val="24"/>
              </w:rPr>
              <w:t xml:space="preserve">- подготовка письменной работы по теме; </w:t>
            </w:r>
            <w:r>
              <w:rPr>
                <w:rFonts w:cs="Times New Roman"/>
                <w:sz w:val="24"/>
                <w:szCs w:val="24"/>
              </w:rPr>
              <w:t xml:space="preserve">- </w:t>
            </w:r>
            <w:r>
              <w:rPr>
                <w:rFonts w:cs="Times New Roman"/>
                <w:b w:val="0"/>
                <w:sz w:val="24"/>
                <w:szCs w:val="24"/>
              </w:rPr>
              <w:t>подготовка презентаций по теме</w:t>
            </w:r>
          </w:p>
        </w:tc>
      </w:tr>
    </w:tbl>
    <w:p w:rsidR="002F054C" w:rsidRDefault="002F054C">
      <w:pPr>
        <w:ind w:firstLine="709"/>
        <w:jc w:val="both"/>
        <w:rPr>
          <w:sz w:val="28"/>
          <w:szCs w:val="28"/>
        </w:rPr>
      </w:pPr>
    </w:p>
    <w:p w:rsidR="002F054C" w:rsidRDefault="00202F6D">
      <w:pPr>
        <w:jc w:val="both"/>
        <w:rPr>
          <w:b/>
          <w:bCs/>
          <w:sz w:val="28"/>
          <w:szCs w:val="28"/>
        </w:rPr>
      </w:pPr>
      <w:r>
        <w:rPr>
          <w:b/>
          <w:bCs/>
          <w:sz w:val="28"/>
          <w:szCs w:val="28"/>
        </w:rPr>
        <w:t>6.2. Перечень вопросов, заданий, тем для подготовки к текущему контролю</w:t>
      </w:r>
    </w:p>
    <w:p w:rsidR="002F054C" w:rsidRDefault="002F054C">
      <w:pPr>
        <w:ind w:firstLine="709"/>
        <w:jc w:val="both"/>
        <w:rPr>
          <w:sz w:val="14"/>
          <w:szCs w:val="28"/>
        </w:rPr>
      </w:pPr>
    </w:p>
    <w:p w:rsidR="002F054C" w:rsidRDefault="00202F6D">
      <w:pPr>
        <w:jc w:val="center"/>
        <w:rPr>
          <w:b/>
          <w:sz w:val="28"/>
          <w:szCs w:val="28"/>
        </w:rPr>
      </w:pPr>
      <w:r>
        <w:rPr>
          <w:b/>
          <w:sz w:val="28"/>
          <w:szCs w:val="28"/>
        </w:rPr>
        <w:t xml:space="preserve">  Примерные темы эссе (1 модуль)</w:t>
      </w:r>
    </w:p>
    <w:p w:rsidR="002F054C" w:rsidRDefault="002F054C">
      <w:pPr>
        <w:jc w:val="center"/>
        <w:rPr>
          <w:b/>
          <w:sz w:val="28"/>
          <w:szCs w:val="28"/>
        </w:rPr>
      </w:pPr>
    </w:p>
    <w:p w:rsidR="002F054C" w:rsidRDefault="00202F6D">
      <w:pPr>
        <w:pStyle w:val="aff0"/>
        <w:numPr>
          <w:ilvl w:val="0"/>
          <w:numId w:val="21"/>
        </w:numPr>
        <w:tabs>
          <w:tab w:val="left" w:pos="0"/>
        </w:tabs>
        <w:spacing w:line="360" w:lineRule="auto"/>
        <w:ind w:left="709" w:hanging="709"/>
        <w:rPr>
          <w:sz w:val="28"/>
          <w:szCs w:val="28"/>
        </w:rPr>
      </w:pPr>
      <w:r>
        <w:rPr>
          <w:sz w:val="28"/>
          <w:szCs w:val="28"/>
        </w:rPr>
        <w:t>Картина мира как социальная норма: специфика профессиональной картины мира.</w:t>
      </w:r>
    </w:p>
    <w:p w:rsidR="002F054C" w:rsidRDefault="00202F6D">
      <w:pPr>
        <w:pStyle w:val="aff0"/>
        <w:numPr>
          <w:ilvl w:val="0"/>
          <w:numId w:val="21"/>
        </w:numPr>
        <w:tabs>
          <w:tab w:val="left" w:pos="0"/>
        </w:tabs>
        <w:spacing w:line="360" w:lineRule="auto"/>
        <w:ind w:left="709" w:hanging="709"/>
        <w:rPr>
          <w:sz w:val="28"/>
          <w:szCs w:val="28"/>
        </w:rPr>
      </w:pPr>
      <w:r>
        <w:rPr>
          <w:sz w:val="28"/>
          <w:szCs w:val="28"/>
        </w:rPr>
        <w:t>Характерные особенности языковой картины мира профессиональной общности.</w:t>
      </w:r>
    </w:p>
    <w:p w:rsidR="002F054C" w:rsidRDefault="00202F6D">
      <w:pPr>
        <w:pStyle w:val="aff0"/>
        <w:numPr>
          <w:ilvl w:val="0"/>
          <w:numId w:val="21"/>
        </w:numPr>
        <w:tabs>
          <w:tab w:val="left" w:pos="0"/>
        </w:tabs>
        <w:spacing w:line="360" w:lineRule="auto"/>
        <w:ind w:left="709" w:hanging="709"/>
        <w:rPr>
          <w:sz w:val="28"/>
          <w:szCs w:val="28"/>
        </w:rPr>
      </w:pPr>
      <w:r>
        <w:rPr>
          <w:sz w:val="28"/>
          <w:szCs w:val="28"/>
        </w:rPr>
        <w:t>Ценностные и мировоззренческие ориентиры, формируемые профессиональной картиной мира.</w:t>
      </w:r>
    </w:p>
    <w:p w:rsidR="002F054C" w:rsidRDefault="00202F6D">
      <w:pPr>
        <w:pStyle w:val="aff0"/>
        <w:numPr>
          <w:ilvl w:val="0"/>
          <w:numId w:val="21"/>
        </w:numPr>
        <w:spacing w:line="360" w:lineRule="auto"/>
        <w:ind w:left="709" w:hanging="709"/>
        <w:rPr>
          <w:b/>
          <w:sz w:val="28"/>
          <w:szCs w:val="28"/>
        </w:rPr>
      </w:pPr>
      <w:r>
        <w:rPr>
          <w:sz w:val="28"/>
          <w:szCs w:val="28"/>
        </w:rPr>
        <w:t>Диалог культур в современном мире.</w:t>
      </w:r>
    </w:p>
    <w:p w:rsidR="002F054C" w:rsidRDefault="00202F6D">
      <w:pPr>
        <w:pStyle w:val="aff0"/>
        <w:numPr>
          <w:ilvl w:val="0"/>
          <w:numId w:val="21"/>
        </w:numPr>
        <w:tabs>
          <w:tab w:val="left" w:pos="0"/>
          <w:tab w:val="left" w:pos="567"/>
        </w:tabs>
        <w:spacing w:line="360" w:lineRule="auto"/>
        <w:ind w:left="709" w:hanging="709"/>
        <w:rPr>
          <w:sz w:val="28"/>
          <w:szCs w:val="28"/>
        </w:rPr>
      </w:pPr>
      <w:r>
        <w:rPr>
          <w:sz w:val="28"/>
          <w:szCs w:val="28"/>
        </w:rPr>
        <w:t xml:space="preserve"> Предмет профессиональной этики, ее основные категории и принципы. </w:t>
      </w:r>
    </w:p>
    <w:p w:rsidR="002F054C" w:rsidRDefault="00202F6D">
      <w:pPr>
        <w:pStyle w:val="aff0"/>
        <w:numPr>
          <w:ilvl w:val="0"/>
          <w:numId w:val="21"/>
        </w:numPr>
        <w:tabs>
          <w:tab w:val="left" w:pos="0"/>
          <w:tab w:val="left" w:pos="567"/>
        </w:tabs>
        <w:spacing w:line="360" w:lineRule="auto"/>
        <w:ind w:left="709" w:hanging="709"/>
        <w:rPr>
          <w:sz w:val="28"/>
          <w:szCs w:val="28"/>
        </w:rPr>
      </w:pPr>
      <w:r>
        <w:rPr>
          <w:sz w:val="28"/>
          <w:szCs w:val="28"/>
        </w:rPr>
        <w:lastRenderedPageBreak/>
        <w:t xml:space="preserve"> Этические нормы деловых коммуникаций.    </w:t>
      </w:r>
    </w:p>
    <w:p w:rsidR="002F054C" w:rsidRDefault="00202F6D">
      <w:pPr>
        <w:pStyle w:val="aff0"/>
        <w:numPr>
          <w:ilvl w:val="0"/>
          <w:numId w:val="21"/>
        </w:numPr>
        <w:tabs>
          <w:tab w:val="left" w:pos="0"/>
        </w:tabs>
        <w:spacing w:line="360" w:lineRule="auto"/>
        <w:ind w:left="709" w:hanging="709"/>
        <w:rPr>
          <w:sz w:val="28"/>
          <w:szCs w:val="28"/>
        </w:rPr>
      </w:pPr>
      <w:r>
        <w:rPr>
          <w:rFonts w:eastAsia="PMingLiU"/>
          <w:sz w:val="28"/>
          <w:szCs w:val="28"/>
        </w:rPr>
        <w:t>Правила делового этикета.</w:t>
      </w:r>
      <w:r>
        <w:rPr>
          <w:sz w:val="28"/>
          <w:szCs w:val="28"/>
        </w:rPr>
        <w:t xml:space="preserve">   </w:t>
      </w:r>
    </w:p>
    <w:p w:rsidR="002F054C" w:rsidRDefault="00202F6D">
      <w:pPr>
        <w:numPr>
          <w:ilvl w:val="0"/>
          <w:numId w:val="21"/>
        </w:numPr>
        <w:spacing w:line="360" w:lineRule="auto"/>
        <w:ind w:left="709" w:hanging="709"/>
        <w:rPr>
          <w:sz w:val="28"/>
          <w:szCs w:val="28"/>
        </w:rPr>
      </w:pPr>
      <w:r>
        <w:rPr>
          <w:sz w:val="28"/>
          <w:szCs w:val="28"/>
        </w:rPr>
        <w:t xml:space="preserve"> Концепция устойчивого развития общества.</w:t>
      </w:r>
    </w:p>
    <w:p w:rsidR="002F054C" w:rsidRDefault="00202F6D">
      <w:pPr>
        <w:pStyle w:val="aff0"/>
        <w:numPr>
          <w:ilvl w:val="0"/>
          <w:numId w:val="21"/>
        </w:numPr>
        <w:spacing w:line="360" w:lineRule="auto"/>
        <w:ind w:left="709" w:hanging="709"/>
        <w:rPr>
          <w:sz w:val="28"/>
          <w:szCs w:val="28"/>
        </w:rPr>
      </w:pPr>
      <w:r>
        <w:rPr>
          <w:sz w:val="28"/>
          <w:szCs w:val="28"/>
        </w:rPr>
        <w:t xml:space="preserve">Дилемма: общество для рынка или рынок для общества? </w:t>
      </w:r>
    </w:p>
    <w:p w:rsidR="002F054C" w:rsidRDefault="00202F6D">
      <w:pPr>
        <w:pStyle w:val="aff0"/>
        <w:numPr>
          <w:ilvl w:val="0"/>
          <w:numId w:val="21"/>
        </w:numPr>
        <w:spacing w:line="360" w:lineRule="auto"/>
        <w:ind w:left="709" w:hanging="709"/>
        <w:rPr>
          <w:sz w:val="28"/>
          <w:szCs w:val="28"/>
        </w:rPr>
      </w:pPr>
      <w:r>
        <w:rPr>
          <w:sz w:val="28"/>
          <w:szCs w:val="28"/>
        </w:rPr>
        <w:t xml:space="preserve">Герменевтический метод в практической философии. </w:t>
      </w:r>
    </w:p>
    <w:p w:rsidR="002F054C" w:rsidRDefault="00202F6D">
      <w:pPr>
        <w:pStyle w:val="aff0"/>
        <w:numPr>
          <w:ilvl w:val="0"/>
          <w:numId w:val="21"/>
        </w:numPr>
        <w:spacing w:line="360" w:lineRule="auto"/>
        <w:ind w:left="709" w:hanging="709"/>
        <w:rPr>
          <w:sz w:val="28"/>
          <w:szCs w:val="28"/>
        </w:rPr>
      </w:pPr>
      <w:r>
        <w:rPr>
          <w:sz w:val="28"/>
          <w:szCs w:val="28"/>
        </w:rPr>
        <w:t xml:space="preserve">Феноменологический метод в практической философии. </w:t>
      </w:r>
    </w:p>
    <w:p w:rsidR="002F054C" w:rsidRDefault="00202F6D">
      <w:pPr>
        <w:pStyle w:val="aff0"/>
        <w:numPr>
          <w:ilvl w:val="0"/>
          <w:numId w:val="21"/>
        </w:numPr>
        <w:spacing w:line="360" w:lineRule="auto"/>
        <w:ind w:left="709" w:hanging="709"/>
        <w:rPr>
          <w:sz w:val="28"/>
          <w:szCs w:val="28"/>
        </w:rPr>
      </w:pPr>
      <w:r>
        <w:rPr>
          <w:sz w:val="28"/>
          <w:szCs w:val="28"/>
        </w:rPr>
        <w:t>Структурализм как метод  практической философии.</w:t>
      </w:r>
    </w:p>
    <w:p w:rsidR="002F054C" w:rsidRDefault="00202F6D">
      <w:pPr>
        <w:pStyle w:val="aff0"/>
        <w:numPr>
          <w:ilvl w:val="0"/>
          <w:numId w:val="21"/>
        </w:numPr>
        <w:spacing w:line="360" w:lineRule="auto"/>
        <w:ind w:left="709" w:hanging="709"/>
        <w:rPr>
          <w:sz w:val="28"/>
          <w:szCs w:val="28"/>
        </w:rPr>
      </w:pPr>
      <w:r>
        <w:rPr>
          <w:sz w:val="28"/>
          <w:szCs w:val="28"/>
        </w:rPr>
        <w:t xml:space="preserve">Постструктурализм как метод практической философии. </w:t>
      </w:r>
    </w:p>
    <w:p w:rsidR="002F054C" w:rsidRDefault="00202F6D">
      <w:pPr>
        <w:pStyle w:val="aff0"/>
        <w:numPr>
          <w:ilvl w:val="0"/>
          <w:numId w:val="21"/>
        </w:numPr>
        <w:spacing w:line="360" w:lineRule="auto"/>
        <w:ind w:left="709" w:hanging="709"/>
        <w:rPr>
          <w:sz w:val="28"/>
          <w:szCs w:val="28"/>
        </w:rPr>
      </w:pPr>
      <w:r>
        <w:rPr>
          <w:sz w:val="28"/>
          <w:szCs w:val="28"/>
        </w:rPr>
        <w:t xml:space="preserve">Диалектический метод в практической философии. </w:t>
      </w:r>
    </w:p>
    <w:p w:rsidR="002F054C" w:rsidRDefault="00202F6D">
      <w:pPr>
        <w:pStyle w:val="aff0"/>
        <w:numPr>
          <w:ilvl w:val="0"/>
          <w:numId w:val="21"/>
        </w:numPr>
        <w:spacing w:line="360" w:lineRule="auto"/>
        <w:ind w:left="709" w:hanging="709"/>
        <w:rPr>
          <w:sz w:val="28"/>
          <w:szCs w:val="28"/>
        </w:rPr>
      </w:pPr>
      <w:r>
        <w:rPr>
          <w:sz w:val="28"/>
          <w:szCs w:val="28"/>
        </w:rPr>
        <w:t xml:space="preserve">Роль системного подхода в практической философии. </w:t>
      </w:r>
    </w:p>
    <w:p w:rsidR="002F054C" w:rsidRDefault="002F054C">
      <w:pPr>
        <w:jc w:val="center"/>
        <w:rPr>
          <w:b/>
          <w:color w:val="FF0000"/>
          <w:sz w:val="28"/>
          <w:szCs w:val="28"/>
        </w:rPr>
      </w:pPr>
    </w:p>
    <w:p w:rsidR="002F054C" w:rsidRDefault="00202F6D">
      <w:pPr>
        <w:pStyle w:val="af9"/>
        <w:rPr>
          <w:b/>
          <w:sz w:val="24"/>
          <w:szCs w:val="24"/>
        </w:rPr>
      </w:pPr>
      <w:r>
        <w:rPr>
          <w:b/>
          <w:szCs w:val="28"/>
        </w:rPr>
        <w:t>Примерные темы докладов, дискуссий, Круглых столов</w:t>
      </w:r>
    </w:p>
    <w:p w:rsidR="002F054C" w:rsidRDefault="00202F6D">
      <w:pPr>
        <w:jc w:val="center"/>
        <w:rPr>
          <w:b/>
          <w:sz w:val="28"/>
          <w:szCs w:val="28"/>
        </w:rPr>
      </w:pPr>
      <w:r>
        <w:rPr>
          <w:b/>
          <w:sz w:val="28"/>
          <w:szCs w:val="28"/>
        </w:rPr>
        <w:t xml:space="preserve"> (2 модуль)</w:t>
      </w:r>
    </w:p>
    <w:p w:rsidR="002F054C" w:rsidRDefault="00202F6D">
      <w:pPr>
        <w:numPr>
          <w:ilvl w:val="0"/>
          <w:numId w:val="22"/>
        </w:numPr>
        <w:spacing w:line="360" w:lineRule="auto"/>
        <w:rPr>
          <w:sz w:val="28"/>
          <w:szCs w:val="28"/>
        </w:rPr>
      </w:pPr>
      <w:r>
        <w:rPr>
          <w:b/>
          <w:sz w:val="28"/>
          <w:szCs w:val="28"/>
        </w:rPr>
        <w:t xml:space="preserve">  </w:t>
      </w:r>
      <w:r>
        <w:rPr>
          <w:sz w:val="28"/>
          <w:szCs w:val="28"/>
        </w:rPr>
        <w:t>Принцип меризма в управленческих теориях.</w:t>
      </w:r>
    </w:p>
    <w:p w:rsidR="002F054C" w:rsidRDefault="00202F6D">
      <w:pPr>
        <w:numPr>
          <w:ilvl w:val="0"/>
          <w:numId w:val="22"/>
        </w:numPr>
        <w:spacing w:line="360" w:lineRule="auto"/>
        <w:rPr>
          <w:sz w:val="28"/>
          <w:szCs w:val="28"/>
        </w:rPr>
      </w:pPr>
      <w:r>
        <w:rPr>
          <w:sz w:val="28"/>
          <w:szCs w:val="28"/>
        </w:rPr>
        <w:t>Принцип холизма в управленческих теориях.</w:t>
      </w:r>
    </w:p>
    <w:p w:rsidR="002F054C" w:rsidRDefault="00202F6D">
      <w:pPr>
        <w:numPr>
          <w:ilvl w:val="0"/>
          <w:numId w:val="22"/>
        </w:numPr>
        <w:spacing w:line="360" w:lineRule="auto"/>
        <w:rPr>
          <w:sz w:val="28"/>
          <w:szCs w:val="28"/>
        </w:rPr>
      </w:pPr>
      <w:r>
        <w:rPr>
          <w:sz w:val="28"/>
          <w:szCs w:val="28"/>
        </w:rPr>
        <w:t>Линейная и целевая трактовки управления.</w:t>
      </w:r>
    </w:p>
    <w:p w:rsidR="002F054C" w:rsidRDefault="00202F6D">
      <w:pPr>
        <w:numPr>
          <w:ilvl w:val="0"/>
          <w:numId w:val="22"/>
        </w:numPr>
        <w:spacing w:line="360" w:lineRule="auto"/>
        <w:rPr>
          <w:sz w:val="28"/>
          <w:szCs w:val="28"/>
        </w:rPr>
      </w:pPr>
      <w:r>
        <w:rPr>
          <w:sz w:val="28"/>
          <w:szCs w:val="28"/>
        </w:rPr>
        <w:t>Декомпозиция в управлении как философская проблема.</w:t>
      </w:r>
    </w:p>
    <w:p w:rsidR="002F054C" w:rsidRDefault="00202F6D">
      <w:pPr>
        <w:numPr>
          <w:ilvl w:val="0"/>
          <w:numId w:val="22"/>
        </w:numPr>
        <w:spacing w:line="360" w:lineRule="auto"/>
        <w:rPr>
          <w:sz w:val="28"/>
          <w:szCs w:val="28"/>
        </w:rPr>
      </w:pPr>
      <w:r>
        <w:rPr>
          <w:sz w:val="28"/>
          <w:szCs w:val="28"/>
        </w:rPr>
        <w:t>Причинность в менеджменте.</w:t>
      </w:r>
    </w:p>
    <w:p w:rsidR="002F054C" w:rsidRDefault="00202F6D">
      <w:pPr>
        <w:numPr>
          <w:ilvl w:val="0"/>
          <w:numId w:val="22"/>
        </w:numPr>
        <w:spacing w:line="360" w:lineRule="auto"/>
        <w:rPr>
          <w:sz w:val="28"/>
          <w:szCs w:val="28"/>
        </w:rPr>
      </w:pPr>
      <w:r>
        <w:rPr>
          <w:sz w:val="28"/>
          <w:szCs w:val="28"/>
        </w:rPr>
        <w:t xml:space="preserve">Управленческая телеономия. </w:t>
      </w:r>
    </w:p>
    <w:p w:rsidR="002F054C" w:rsidRDefault="00202F6D">
      <w:pPr>
        <w:numPr>
          <w:ilvl w:val="0"/>
          <w:numId w:val="22"/>
        </w:numPr>
        <w:spacing w:line="360" w:lineRule="auto"/>
        <w:rPr>
          <w:sz w:val="28"/>
          <w:szCs w:val="28"/>
        </w:rPr>
      </w:pPr>
      <w:r>
        <w:rPr>
          <w:sz w:val="28"/>
          <w:szCs w:val="28"/>
        </w:rPr>
        <w:t xml:space="preserve">Циклическая трактовка управления. </w:t>
      </w:r>
    </w:p>
    <w:p w:rsidR="002F054C" w:rsidRDefault="00202F6D">
      <w:pPr>
        <w:numPr>
          <w:ilvl w:val="0"/>
          <w:numId w:val="22"/>
        </w:numPr>
        <w:spacing w:line="360" w:lineRule="auto"/>
        <w:rPr>
          <w:sz w:val="28"/>
          <w:szCs w:val="28"/>
        </w:rPr>
      </w:pPr>
      <w:r>
        <w:rPr>
          <w:sz w:val="28"/>
          <w:szCs w:val="28"/>
        </w:rPr>
        <w:t xml:space="preserve">Аксиологические основания менеджмента. </w:t>
      </w:r>
    </w:p>
    <w:p w:rsidR="002F054C" w:rsidRDefault="00202F6D">
      <w:pPr>
        <w:numPr>
          <w:ilvl w:val="0"/>
          <w:numId w:val="22"/>
        </w:numPr>
        <w:spacing w:line="360" w:lineRule="auto"/>
        <w:rPr>
          <w:sz w:val="28"/>
          <w:szCs w:val="28"/>
        </w:rPr>
      </w:pPr>
      <w:r>
        <w:rPr>
          <w:sz w:val="28"/>
          <w:szCs w:val="28"/>
        </w:rPr>
        <w:t xml:space="preserve">Классические представления о ценностях в менеджменте. </w:t>
      </w:r>
    </w:p>
    <w:p w:rsidR="002F054C" w:rsidRDefault="00202F6D">
      <w:pPr>
        <w:numPr>
          <w:ilvl w:val="0"/>
          <w:numId w:val="22"/>
        </w:numPr>
        <w:spacing w:line="360" w:lineRule="auto"/>
        <w:rPr>
          <w:sz w:val="28"/>
          <w:szCs w:val="28"/>
        </w:rPr>
      </w:pPr>
      <w:r>
        <w:rPr>
          <w:sz w:val="28"/>
          <w:szCs w:val="28"/>
        </w:rPr>
        <w:t xml:space="preserve">Современные дискуссии в менеджменте. </w:t>
      </w:r>
    </w:p>
    <w:p w:rsidR="002F054C" w:rsidRDefault="00202F6D">
      <w:pPr>
        <w:numPr>
          <w:ilvl w:val="0"/>
          <w:numId w:val="22"/>
        </w:numPr>
        <w:spacing w:line="360" w:lineRule="auto"/>
        <w:rPr>
          <w:sz w:val="28"/>
          <w:szCs w:val="28"/>
        </w:rPr>
      </w:pPr>
      <w:r>
        <w:rPr>
          <w:sz w:val="28"/>
          <w:szCs w:val="28"/>
        </w:rPr>
        <w:t xml:space="preserve">Проблемы рациональности в менеджменте. </w:t>
      </w:r>
    </w:p>
    <w:p w:rsidR="002F054C" w:rsidRDefault="00202F6D">
      <w:pPr>
        <w:numPr>
          <w:ilvl w:val="0"/>
          <w:numId w:val="22"/>
        </w:numPr>
        <w:spacing w:line="360" w:lineRule="auto"/>
        <w:rPr>
          <w:sz w:val="28"/>
          <w:szCs w:val="28"/>
        </w:rPr>
      </w:pPr>
      <w:r>
        <w:rPr>
          <w:sz w:val="28"/>
          <w:szCs w:val="28"/>
        </w:rPr>
        <w:t>Менеджмент как позитивистская методология.</w:t>
      </w:r>
    </w:p>
    <w:p w:rsidR="002F054C" w:rsidRDefault="00202F6D">
      <w:pPr>
        <w:numPr>
          <w:ilvl w:val="0"/>
          <w:numId w:val="22"/>
        </w:numPr>
        <w:spacing w:line="360" w:lineRule="auto"/>
        <w:rPr>
          <w:sz w:val="28"/>
          <w:szCs w:val="28"/>
        </w:rPr>
      </w:pPr>
      <w:r>
        <w:rPr>
          <w:sz w:val="28"/>
          <w:szCs w:val="28"/>
        </w:rPr>
        <w:t xml:space="preserve">Теория менеджмента и синергетика. </w:t>
      </w:r>
    </w:p>
    <w:p w:rsidR="002F054C" w:rsidRDefault="00202F6D">
      <w:pPr>
        <w:numPr>
          <w:ilvl w:val="0"/>
          <w:numId w:val="22"/>
        </w:numPr>
        <w:spacing w:line="360" w:lineRule="auto"/>
        <w:rPr>
          <w:sz w:val="28"/>
          <w:szCs w:val="28"/>
        </w:rPr>
      </w:pPr>
      <w:r>
        <w:rPr>
          <w:sz w:val="28"/>
          <w:szCs w:val="28"/>
        </w:rPr>
        <w:t xml:space="preserve">Американская управленческая эволюция. </w:t>
      </w:r>
    </w:p>
    <w:p w:rsidR="002F054C" w:rsidRDefault="00202F6D">
      <w:pPr>
        <w:numPr>
          <w:ilvl w:val="0"/>
          <w:numId w:val="22"/>
        </w:numPr>
        <w:spacing w:line="360" w:lineRule="auto"/>
        <w:rPr>
          <w:sz w:val="28"/>
          <w:szCs w:val="28"/>
        </w:rPr>
      </w:pPr>
      <w:r>
        <w:rPr>
          <w:sz w:val="28"/>
          <w:szCs w:val="28"/>
        </w:rPr>
        <w:t xml:space="preserve">Русская философская мысль </w:t>
      </w:r>
      <w:r>
        <w:rPr>
          <w:sz w:val="28"/>
          <w:szCs w:val="28"/>
          <w:lang w:val="en-US"/>
        </w:rPr>
        <w:t>XIX</w:t>
      </w:r>
      <w:r>
        <w:rPr>
          <w:sz w:val="28"/>
          <w:szCs w:val="28"/>
        </w:rPr>
        <w:t xml:space="preserve">-начала ХХ вв. об особенностях отечественной модели управления. </w:t>
      </w:r>
    </w:p>
    <w:p w:rsidR="002F054C" w:rsidRDefault="00202F6D">
      <w:pPr>
        <w:numPr>
          <w:ilvl w:val="0"/>
          <w:numId w:val="22"/>
        </w:numPr>
        <w:spacing w:line="360" w:lineRule="auto"/>
        <w:rPr>
          <w:sz w:val="28"/>
          <w:szCs w:val="28"/>
        </w:rPr>
      </w:pPr>
      <w:r>
        <w:rPr>
          <w:sz w:val="28"/>
          <w:szCs w:val="28"/>
        </w:rPr>
        <w:t>Российская модель управления как форма российской цивилизации.</w:t>
      </w:r>
    </w:p>
    <w:p w:rsidR="002F054C" w:rsidRDefault="002F054C">
      <w:pPr>
        <w:rPr>
          <w:b/>
          <w:sz w:val="28"/>
          <w:szCs w:val="28"/>
        </w:rPr>
      </w:pPr>
    </w:p>
    <w:p w:rsidR="002F054C" w:rsidRDefault="00202F6D">
      <w:pPr>
        <w:jc w:val="center"/>
        <w:rPr>
          <w:b/>
          <w:sz w:val="44"/>
          <w:szCs w:val="44"/>
        </w:rPr>
      </w:pPr>
      <w:r>
        <w:rPr>
          <w:b/>
          <w:sz w:val="28"/>
          <w:szCs w:val="28"/>
        </w:rPr>
        <w:t>Темы письменных работ (письменный опрос):</w:t>
      </w:r>
    </w:p>
    <w:p w:rsidR="002F054C" w:rsidRDefault="002F054C"/>
    <w:p w:rsidR="002F054C" w:rsidRDefault="00202F6D">
      <w:pPr>
        <w:pStyle w:val="af5"/>
        <w:numPr>
          <w:ilvl w:val="0"/>
          <w:numId w:val="23"/>
        </w:numPr>
        <w:jc w:val="both"/>
        <w:rPr>
          <w:color w:val="000000"/>
          <w:sz w:val="28"/>
          <w:szCs w:val="28"/>
        </w:rPr>
      </w:pPr>
      <w:r>
        <w:rPr>
          <w:color w:val="000000"/>
          <w:sz w:val="28"/>
          <w:szCs w:val="28"/>
        </w:rPr>
        <w:t xml:space="preserve">Нормативные характеристики профессиональной картины мира. </w:t>
      </w:r>
    </w:p>
    <w:p w:rsidR="002F054C" w:rsidRDefault="00202F6D">
      <w:pPr>
        <w:pStyle w:val="af5"/>
        <w:numPr>
          <w:ilvl w:val="0"/>
          <w:numId w:val="23"/>
        </w:numPr>
        <w:jc w:val="both"/>
        <w:rPr>
          <w:color w:val="000000"/>
          <w:sz w:val="28"/>
          <w:szCs w:val="28"/>
        </w:rPr>
      </w:pPr>
      <w:r>
        <w:rPr>
          <w:color w:val="000000"/>
          <w:sz w:val="28"/>
          <w:szCs w:val="28"/>
        </w:rPr>
        <w:t xml:space="preserve">Лексические особенности языковой профессиональной картины мира. </w:t>
      </w:r>
    </w:p>
    <w:p w:rsidR="002F054C" w:rsidRDefault="00202F6D">
      <w:pPr>
        <w:pStyle w:val="af5"/>
        <w:numPr>
          <w:ilvl w:val="0"/>
          <w:numId w:val="23"/>
        </w:numPr>
        <w:jc w:val="both"/>
        <w:rPr>
          <w:color w:val="000000"/>
          <w:sz w:val="28"/>
          <w:szCs w:val="28"/>
        </w:rPr>
      </w:pPr>
      <w:r>
        <w:rPr>
          <w:color w:val="000000"/>
          <w:sz w:val="28"/>
          <w:szCs w:val="28"/>
        </w:rPr>
        <w:t>Логика профессионального мышления и действия.</w:t>
      </w:r>
    </w:p>
    <w:p w:rsidR="002F054C" w:rsidRDefault="00202F6D">
      <w:pPr>
        <w:pStyle w:val="af5"/>
        <w:numPr>
          <w:ilvl w:val="0"/>
          <w:numId w:val="23"/>
        </w:numPr>
        <w:jc w:val="both"/>
        <w:rPr>
          <w:color w:val="000000"/>
          <w:sz w:val="28"/>
          <w:szCs w:val="28"/>
        </w:rPr>
      </w:pPr>
      <w:r>
        <w:rPr>
          <w:color w:val="000000"/>
          <w:sz w:val="28"/>
          <w:szCs w:val="28"/>
        </w:rPr>
        <w:t xml:space="preserve">Значение философии   культуры   для деятельности менеджеров. </w:t>
      </w:r>
    </w:p>
    <w:p w:rsidR="002F054C" w:rsidRDefault="00202F6D">
      <w:pPr>
        <w:pStyle w:val="af5"/>
        <w:numPr>
          <w:ilvl w:val="0"/>
          <w:numId w:val="23"/>
        </w:numPr>
        <w:jc w:val="both"/>
        <w:rPr>
          <w:color w:val="000000"/>
          <w:sz w:val="28"/>
          <w:szCs w:val="28"/>
        </w:rPr>
      </w:pPr>
      <w:r>
        <w:rPr>
          <w:color w:val="000000"/>
          <w:sz w:val="28"/>
          <w:szCs w:val="28"/>
        </w:rPr>
        <w:t xml:space="preserve">Философские учения о роли культуры в развитии общества: история и теория. </w:t>
      </w:r>
    </w:p>
    <w:p w:rsidR="002F054C" w:rsidRDefault="00202F6D">
      <w:pPr>
        <w:pStyle w:val="af5"/>
        <w:numPr>
          <w:ilvl w:val="0"/>
          <w:numId w:val="23"/>
        </w:numPr>
        <w:jc w:val="both"/>
        <w:rPr>
          <w:color w:val="000000"/>
          <w:sz w:val="28"/>
          <w:szCs w:val="28"/>
        </w:rPr>
      </w:pPr>
      <w:r>
        <w:rPr>
          <w:color w:val="000000"/>
          <w:sz w:val="28"/>
          <w:szCs w:val="28"/>
        </w:rPr>
        <w:t xml:space="preserve">Культура и управление в современном обществе. </w:t>
      </w:r>
    </w:p>
    <w:p w:rsidR="002F054C" w:rsidRDefault="00202F6D">
      <w:pPr>
        <w:pStyle w:val="af5"/>
        <w:numPr>
          <w:ilvl w:val="0"/>
          <w:numId w:val="23"/>
        </w:numPr>
        <w:jc w:val="both"/>
        <w:rPr>
          <w:color w:val="000000"/>
          <w:sz w:val="28"/>
          <w:szCs w:val="28"/>
        </w:rPr>
      </w:pPr>
      <w:r>
        <w:rPr>
          <w:color w:val="000000"/>
          <w:sz w:val="28"/>
          <w:szCs w:val="28"/>
        </w:rPr>
        <w:t xml:space="preserve">Предмет профессиональной этики, ее происхождение, категории и принципы.  </w:t>
      </w:r>
    </w:p>
    <w:p w:rsidR="002F054C" w:rsidRDefault="00202F6D">
      <w:pPr>
        <w:pStyle w:val="af5"/>
        <w:numPr>
          <w:ilvl w:val="0"/>
          <w:numId w:val="23"/>
        </w:numPr>
        <w:jc w:val="both"/>
        <w:rPr>
          <w:color w:val="000000"/>
          <w:sz w:val="28"/>
          <w:szCs w:val="28"/>
        </w:rPr>
      </w:pPr>
      <w:r>
        <w:rPr>
          <w:color w:val="000000"/>
          <w:sz w:val="28"/>
          <w:szCs w:val="28"/>
        </w:rPr>
        <w:t xml:space="preserve">Виды профессиональной этики и этические нормы деловых коммуникаций. </w:t>
      </w:r>
    </w:p>
    <w:p w:rsidR="002F054C" w:rsidRDefault="00202F6D">
      <w:pPr>
        <w:pStyle w:val="af5"/>
        <w:numPr>
          <w:ilvl w:val="0"/>
          <w:numId w:val="23"/>
        </w:numPr>
        <w:jc w:val="both"/>
        <w:rPr>
          <w:color w:val="000000"/>
          <w:sz w:val="28"/>
          <w:szCs w:val="28"/>
        </w:rPr>
      </w:pPr>
      <w:r>
        <w:rPr>
          <w:color w:val="000000"/>
          <w:sz w:val="28"/>
          <w:szCs w:val="28"/>
        </w:rPr>
        <w:t xml:space="preserve">Деловой этикет: сущность, принципы и функции этикета.  </w:t>
      </w:r>
    </w:p>
    <w:p w:rsidR="002F054C" w:rsidRDefault="00202F6D">
      <w:pPr>
        <w:pStyle w:val="af5"/>
        <w:numPr>
          <w:ilvl w:val="0"/>
          <w:numId w:val="23"/>
        </w:numPr>
        <w:jc w:val="both"/>
        <w:rPr>
          <w:color w:val="000000"/>
          <w:sz w:val="28"/>
          <w:szCs w:val="28"/>
        </w:rPr>
      </w:pPr>
      <w:r>
        <w:rPr>
          <w:color w:val="000000"/>
          <w:sz w:val="28"/>
          <w:szCs w:val="28"/>
        </w:rPr>
        <w:t xml:space="preserve">Доверие как основа социального капитала. </w:t>
      </w:r>
    </w:p>
    <w:p w:rsidR="002F054C" w:rsidRDefault="00202F6D">
      <w:pPr>
        <w:pStyle w:val="af5"/>
        <w:numPr>
          <w:ilvl w:val="0"/>
          <w:numId w:val="23"/>
        </w:numPr>
        <w:jc w:val="both"/>
        <w:rPr>
          <w:color w:val="000000"/>
          <w:sz w:val="28"/>
          <w:szCs w:val="28"/>
        </w:rPr>
      </w:pPr>
      <w:r>
        <w:rPr>
          <w:color w:val="000000"/>
          <w:sz w:val="28"/>
          <w:szCs w:val="28"/>
        </w:rPr>
        <w:t xml:space="preserve">Управленческий холизм и индивидуализм. </w:t>
      </w:r>
    </w:p>
    <w:p w:rsidR="002F054C" w:rsidRDefault="00202F6D">
      <w:pPr>
        <w:pStyle w:val="af5"/>
        <w:numPr>
          <w:ilvl w:val="0"/>
          <w:numId w:val="23"/>
        </w:numPr>
        <w:jc w:val="both"/>
        <w:rPr>
          <w:color w:val="000000"/>
          <w:sz w:val="28"/>
          <w:szCs w:val="28"/>
        </w:rPr>
      </w:pPr>
      <w:r>
        <w:rPr>
          <w:color w:val="000000"/>
          <w:sz w:val="28"/>
          <w:szCs w:val="28"/>
        </w:rPr>
        <w:t xml:space="preserve"> Социально-философские учения о культурно - цивилизационном развитии общества: история и теория. </w:t>
      </w:r>
    </w:p>
    <w:p w:rsidR="002F054C" w:rsidRDefault="00202F6D">
      <w:pPr>
        <w:pStyle w:val="af5"/>
        <w:numPr>
          <w:ilvl w:val="0"/>
          <w:numId w:val="23"/>
        </w:numPr>
        <w:jc w:val="both"/>
        <w:rPr>
          <w:color w:val="000000"/>
          <w:sz w:val="28"/>
          <w:szCs w:val="28"/>
        </w:rPr>
      </w:pPr>
      <w:r>
        <w:rPr>
          <w:color w:val="000000"/>
          <w:sz w:val="28"/>
          <w:szCs w:val="28"/>
        </w:rPr>
        <w:t xml:space="preserve"> Проблемы моделирования культурно-цивилизационных систем современного общества.</w:t>
      </w:r>
    </w:p>
    <w:p w:rsidR="002F054C" w:rsidRDefault="00202F6D">
      <w:pPr>
        <w:pStyle w:val="af5"/>
        <w:numPr>
          <w:ilvl w:val="0"/>
          <w:numId w:val="23"/>
        </w:numPr>
        <w:jc w:val="both"/>
        <w:rPr>
          <w:color w:val="000000"/>
          <w:sz w:val="28"/>
          <w:szCs w:val="28"/>
        </w:rPr>
      </w:pPr>
      <w:r>
        <w:rPr>
          <w:color w:val="000000"/>
          <w:sz w:val="28"/>
          <w:szCs w:val="28"/>
        </w:rPr>
        <w:t xml:space="preserve">  Сущность и философское понимание информационного общества. </w:t>
      </w:r>
    </w:p>
    <w:p w:rsidR="002F054C" w:rsidRDefault="00202F6D">
      <w:pPr>
        <w:pStyle w:val="af5"/>
        <w:numPr>
          <w:ilvl w:val="0"/>
          <w:numId w:val="23"/>
        </w:numPr>
        <w:jc w:val="both"/>
        <w:rPr>
          <w:color w:val="000000"/>
          <w:sz w:val="28"/>
          <w:szCs w:val="28"/>
        </w:rPr>
      </w:pPr>
      <w:r>
        <w:rPr>
          <w:color w:val="000000"/>
          <w:sz w:val="28"/>
          <w:szCs w:val="28"/>
        </w:rPr>
        <w:t xml:space="preserve">  Типы организации социума — индивидуалистическая и общинная, служебно-патриархальная и рыночная.</w:t>
      </w:r>
    </w:p>
    <w:p w:rsidR="002F054C" w:rsidRDefault="00202F6D">
      <w:pPr>
        <w:pStyle w:val="af5"/>
        <w:numPr>
          <w:ilvl w:val="0"/>
          <w:numId w:val="23"/>
        </w:numPr>
        <w:jc w:val="both"/>
        <w:rPr>
          <w:color w:val="000000"/>
          <w:sz w:val="28"/>
          <w:szCs w:val="28"/>
        </w:rPr>
      </w:pPr>
      <w:r>
        <w:rPr>
          <w:color w:val="000000"/>
          <w:sz w:val="28"/>
          <w:szCs w:val="28"/>
        </w:rPr>
        <w:t xml:space="preserve">  Классификация социокультурных оснований управления по разным признакам</w:t>
      </w:r>
    </w:p>
    <w:p w:rsidR="002F054C" w:rsidRDefault="00202F6D">
      <w:pPr>
        <w:pStyle w:val="af5"/>
        <w:numPr>
          <w:ilvl w:val="0"/>
          <w:numId w:val="23"/>
        </w:numPr>
        <w:jc w:val="both"/>
        <w:rPr>
          <w:color w:val="000000"/>
          <w:sz w:val="28"/>
          <w:szCs w:val="28"/>
        </w:rPr>
      </w:pPr>
      <w:r>
        <w:rPr>
          <w:color w:val="000000"/>
          <w:sz w:val="28"/>
          <w:szCs w:val="28"/>
        </w:rPr>
        <w:t xml:space="preserve"> Опыт научной систематизации оснований управления. </w:t>
      </w:r>
    </w:p>
    <w:p w:rsidR="002F054C" w:rsidRDefault="00202F6D">
      <w:pPr>
        <w:pStyle w:val="af5"/>
        <w:numPr>
          <w:ilvl w:val="0"/>
          <w:numId w:val="23"/>
        </w:numPr>
        <w:jc w:val="both"/>
        <w:rPr>
          <w:color w:val="000000"/>
          <w:sz w:val="28"/>
          <w:szCs w:val="28"/>
        </w:rPr>
      </w:pPr>
      <w:r>
        <w:rPr>
          <w:color w:val="000000"/>
          <w:sz w:val="28"/>
          <w:szCs w:val="28"/>
        </w:rPr>
        <w:t xml:space="preserve">  Классификация методов управления на основе объективных закономерностей, присущих производству как объекту управления</w:t>
      </w:r>
    </w:p>
    <w:p w:rsidR="002F054C" w:rsidRDefault="00202F6D">
      <w:pPr>
        <w:pStyle w:val="af5"/>
        <w:numPr>
          <w:ilvl w:val="0"/>
          <w:numId w:val="23"/>
        </w:numPr>
        <w:jc w:val="both"/>
        <w:rPr>
          <w:color w:val="000000"/>
          <w:sz w:val="28"/>
          <w:szCs w:val="28"/>
        </w:rPr>
      </w:pPr>
      <w:r>
        <w:rPr>
          <w:color w:val="000000"/>
          <w:sz w:val="28"/>
          <w:szCs w:val="28"/>
        </w:rPr>
        <w:t xml:space="preserve">  Общество как система: основные элементы и их взаимодействие </w:t>
      </w:r>
    </w:p>
    <w:p w:rsidR="002F054C" w:rsidRDefault="00202F6D">
      <w:pPr>
        <w:pStyle w:val="af5"/>
        <w:numPr>
          <w:ilvl w:val="0"/>
          <w:numId w:val="23"/>
        </w:numPr>
        <w:jc w:val="both"/>
        <w:rPr>
          <w:color w:val="000000"/>
          <w:sz w:val="28"/>
          <w:szCs w:val="28"/>
        </w:rPr>
      </w:pPr>
      <w:r>
        <w:rPr>
          <w:color w:val="000000"/>
          <w:sz w:val="28"/>
          <w:szCs w:val="28"/>
        </w:rPr>
        <w:t xml:space="preserve">  Управление общественными системами как актуальная задача </w:t>
      </w:r>
    </w:p>
    <w:p w:rsidR="002F054C" w:rsidRDefault="00202F6D">
      <w:pPr>
        <w:pStyle w:val="af5"/>
        <w:numPr>
          <w:ilvl w:val="0"/>
          <w:numId w:val="23"/>
        </w:numPr>
        <w:jc w:val="both"/>
        <w:rPr>
          <w:color w:val="000000"/>
          <w:sz w:val="28"/>
          <w:szCs w:val="28"/>
        </w:rPr>
      </w:pPr>
      <w:r>
        <w:rPr>
          <w:color w:val="000000"/>
          <w:sz w:val="28"/>
          <w:szCs w:val="28"/>
        </w:rPr>
        <w:t xml:space="preserve">  Управление в перспективе аналитики современности ("культура медиа") </w:t>
      </w:r>
    </w:p>
    <w:p w:rsidR="002F054C" w:rsidRDefault="00202F6D">
      <w:pPr>
        <w:pStyle w:val="af5"/>
        <w:numPr>
          <w:ilvl w:val="0"/>
          <w:numId w:val="23"/>
        </w:numPr>
        <w:jc w:val="both"/>
        <w:rPr>
          <w:color w:val="000000"/>
          <w:sz w:val="28"/>
          <w:szCs w:val="28"/>
        </w:rPr>
      </w:pPr>
      <w:r>
        <w:rPr>
          <w:color w:val="000000"/>
          <w:sz w:val="28"/>
          <w:szCs w:val="28"/>
        </w:rPr>
        <w:t xml:space="preserve">  Антропология управления и власти в пространстве социально-культурной памяти. </w:t>
      </w:r>
    </w:p>
    <w:p w:rsidR="002F054C" w:rsidRDefault="00202F6D">
      <w:pPr>
        <w:pStyle w:val="af5"/>
        <w:numPr>
          <w:ilvl w:val="0"/>
          <w:numId w:val="23"/>
        </w:numPr>
        <w:jc w:val="both"/>
        <w:rPr>
          <w:color w:val="000000"/>
          <w:sz w:val="28"/>
          <w:szCs w:val="28"/>
        </w:rPr>
      </w:pPr>
      <w:r>
        <w:rPr>
          <w:color w:val="000000"/>
          <w:sz w:val="28"/>
          <w:szCs w:val="28"/>
        </w:rPr>
        <w:t xml:space="preserve">  Понимание бюрократической рациональности в онтологической и гносеологической традиции понимания государства. </w:t>
      </w:r>
    </w:p>
    <w:p w:rsidR="002F054C" w:rsidRDefault="00202F6D">
      <w:pPr>
        <w:pStyle w:val="af5"/>
        <w:numPr>
          <w:ilvl w:val="0"/>
          <w:numId w:val="23"/>
        </w:numPr>
        <w:jc w:val="both"/>
        <w:rPr>
          <w:color w:val="000000"/>
          <w:sz w:val="28"/>
          <w:szCs w:val="28"/>
        </w:rPr>
      </w:pPr>
      <w:r>
        <w:rPr>
          <w:color w:val="000000"/>
          <w:sz w:val="28"/>
          <w:szCs w:val="28"/>
        </w:rPr>
        <w:t xml:space="preserve">  Спор М. Фуко и Ю. Хабермаса о природе бюрократического государства. </w:t>
      </w:r>
    </w:p>
    <w:p w:rsidR="002F054C" w:rsidRDefault="00202F6D">
      <w:pPr>
        <w:pStyle w:val="af5"/>
        <w:numPr>
          <w:ilvl w:val="0"/>
          <w:numId w:val="23"/>
        </w:numPr>
        <w:jc w:val="both"/>
        <w:rPr>
          <w:color w:val="000000"/>
          <w:sz w:val="28"/>
          <w:szCs w:val="28"/>
        </w:rPr>
      </w:pPr>
      <w:r>
        <w:rPr>
          <w:color w:val="000000"/>
          <w:sz w:val="28"/>
          <w:szCs w:val="28"/>
        </w:rPr>
        <w:lastRenderedPageBreak/>
        <w:t xml:space="preserve">   Социокультурные факторы и их влияние на процесс формирования и развития российской модели управления.</w:t>
      </w:r>
    </w:p>
    <w:p w:rsidR="002F054C" w:rsidRDefault="00202F6D">
      <w:pPr>
        <w:pStyle w:val="af5"/>
        <w:numPr>
          <w:ilvl w:val="0"/>
          <w:numId w:val="23"/>
        </w:numPr>
        <w:jc w:val="both"/>
        <w:rPr>
          <w:color w:val="000000"/>
          <w:sz w:val="28"/>
          <w:szCs w:val="28"/>
        </w:rPr>
      </w:pPr>
      <w:r>
        <w:rPr>
          <w:color w:val="000000"/>
          <w:sz w:val="28"/>
          <w:szCs w:val="28"/>
        </w:rPr>
        <w:t xml:space="preserve">  Российская модель управления в историческом контексте.</w:t>
      </w:r>
    </w:p>
    <w:p w:rsidR="002F054C" w:rsidRDefault="002F054C">
      <w:pPr>
        <w:pStyle w:val="af5"/>
        <w:spacing w:after="0"/>
        <w:ind w:firstLine="709"/>
        <w:jc w:val="both"/>
        <w:rPr>
          <w:b/>
          <w:color w:val="000000"/>
          <w:sz w:val="28"/>
          <w:szCs w:val="28"/>
        </w:rPr>
      </w:pPr>
    </w:p>
    <w:p w:rsidR="002F054C" w:rsidRDefault="00202F6D">
      <w:pPr>
        <w:spacing w:line="360" w:lineRule="auto"/>
        <w:jc w:val="center"/>
        <w:rPr>
          <w:b/>
          <w:sz w:val="28"/>
          <w:szCs w:val="28"/>
        </w:rPr>
      </w:pPr>
      <w:r>
        <w:rPr>
          <w:b/>
          <w:sz w:val="28"/>
          <w:szCs w:val="28"/>
        </w:rPr>
        <w:t>Примеры тестовых заданий (для оценки знаний)</w:t>
      </w:r>
    </w:p>
    <w:p w:rsidR="002F054C" w:rsidRDefault="002F054C">
      <w:pPr>
        <w:spacing w:line="360" w:lineRule="auto"/>
        <w:rPr>
          <w:sz w:val="28"/>
          <w:szCs w:val="28"/>
          <w:u w:val="single"/>
        </w:rPr>
      </w:pPr>
    </w:p>
    <w:p w:rsidR="002F054C" w:rsidRDefault="00202F6D">
      <w:pPr>
        <w:pStyle w:val="aff0"/>
        <w:numPr>
          <w:ilvl w:val="0"/>
          <w:numId w:val="24"/>
        </w:numPr>
        <w:spacing w:after="200"/>
        <w:ind w:left="0" w:firstLine="0"/>
        <w:rPr>
          <w:i/>
          <w:sz w:val="28"/>
          <w:szCs w:val="28"/>
        </w:rPr>
      </w:pPr>
      <w:r>
        <w:rPr>
          <w:i/>
          <w:sz w:val="28"/>
          <w:szCs w:val="28"/>
        </w:rPr>
        <w:t>Философская культура в профессиональной деятельности</w:t>
      </w:r>
    </w:p>
    <w:p w:rsidR="002F054C" w:rsidRDefault="00202F6D">
      <w:pPr>
        <w:pStyle w:val="aff0"/>
        <w:numPr>
          <w:ilvl w:val="0"/>
          <w:numId w:val="25"/>
        </w:numPr>
        <w:spacing w:after="200"/>
        <w:rPr>
          <w:sz w:val="28"/>
          <w:szCs w:val="28"/>
        </w:rPr>
      </w:pPr>
      <w:r>
        <w:rPr>
          <w:sz w:val="28"/>
          <w:szCs w:val="28"/>
        </w:rPr>
        <w:t>Необходима для поддержания беседы</w:t>
      </w:r>
    </w:p>
    <w:p w:rsidR="002F054C" w:rsidRDefault="00202F6D">
      <w:pPr>
        <w:pStyle w:val="aff0"/>
        <w:numPr>
          <w:ilvl w:val="0"/>
          <w:numId w:val="25"/>
        </w:numPr>
        <w:spacing w:after="200"/>
        <w:rPr>
          <w:sz w:val="28"/>
          <w:szCs w:val="28"/>
        </w:rPr>
      </w:pPr>
      <w:r>
        <w:rPr>
          <w:sz w:val="28"/>
          <w:szCs w:val="28"/>
        </w:rPr>
        <w:t>Основа творческого мышления</w:t>
      </w:r>
    </w:p>
    <w:p w:rsidR="002F054C" w:rsidRDefault="00202F6D">
      <w:pPr>
        <w:pStyle w:val="aff0"/>
        <w:numPr>
          <w:ilvl w:val="0"/>
          <w:numId w:val="25"/>
        </w:numPr>
        <w:spacing w:after="200"/>
        <w:rPr>
          <w:sz w:val="28"/>
          <w:szCs w:val="28"/>
        </w:rPr>
      </w:pPr>
      <w:r>
        <w:rPr>
          <w:sz w:val="28"/>
          <w:szCs w:val="28"/>
        </w:rPr>
        <w:t>Средство завоевания авторитета как эрудит.</w:t>
      </w:r>
    </w:p>
    <w:p w:rsidR="002F054C" w:rsidRDefault="00202F6D">
      <w:pPr>
        <w:pStyle w:val="aff0"/>
        <w:numPr>
          <w:ilvl w:val="0"/>
          <w:numId w:val="25"/>
        </w:numPr>
        <w:spacing w:after="200"/>
        <w:rPr>
          <w:sz w:val="28"/>
          <w:szCs w:val="28"/>
        </w:rPr>
      </w:pPr>
      <w:r>
        <w:rPr>
          <w:sz w:val="28"/>
          <w:szCs w:val="28"/>
        </w:rPr>
        <w:t>Нет в ней нужды.</w:t>
      </w:r>
    </w:p>
    <w:p w:rsidR="002F054C" w:rsidRDefault="002F054C">
      <w:pPr>
        <w:pStyle w:val="aff0"/>
        <w:ind w:left="0"/>
        <w:rPr>
          <w:sz w:val="28"/>
          <w:szCs w:val="28"/>
        </w:rPr>
      </w:pPr>
    </w:p>
    <w:p w:rsidR="002F054C" w:rsidRDefault="00202F6D">
      <w:pPr>
        <w:pStyle w:val="aff0"/>
        <w:ind w:left="0"/>
        <w:rPr>
          <w:sz w:val="28"/>
          <w:szCs w:val="28"/>
        </w:rPr>
      </w:pPr>
      <w:r>
        <w:rPr>
          <w:sz w:val="28"/>
          <w:szCs w:val="28"/>
        </w:rPr>
        <w:t xml:space="preserve">2. </w:t>
      </w:r>
      <w:r>
        <w:rPr>
          <w:bCs/>
          <w:i/>
          <w:sz w:val="28"/>
          <w:szCs w:val="28"/>
        </w:rPr>
        <w:t xml:space="preserve">Отцом научного управления является: </w:t>
      </w:r>
    </w:p>
    <w:p w:rsidR="002F054C" w:rsidRDefault="00202F6D">
      <w:pPr>
        <w:pStyle w:val="aff0"/>
        <w:numPr>
          <w:ilvl w:val="0"/>
          <w:numId w:val="26"/>
        </w:numPr>
        <w:overflowPunct w:val="0"/>
        <w:autoSpaceDE w:val="0"/>
        <w:autoSpaceDN w:val="0"/>
        <w:adjustRightInd w:val="0"/>
        <w:spacing w:after="200" w:line="276" w:lineRule="auto"/>
        <w:rPr>
          <w:bCs/>
          <w:sz w:val="28"/>
          <w:szCs w:val="28"/>
        </w:rPr>
      </w:pPr>
      <w:r>
        <w:rPr>
          <w:bCs/>
          <w:sz w:val="28"/>
          <w:szCs w:val="28"/>
        </w:rPr>
        <w:t>Дж. С. Милль;</w:t>
      </w:r>
    </w:p>
    <w:p w:rsidR="002F054C" w:rsidRDefault="00202F6D">
      <w:pPr>
        <w:pStyle w:val="aff0"/>
        <w:numPr>
          <w:ilvl w:val="0"/>
          <w:numId w:val="26"/>
        </w:numPr>
        <w:overflowPunct w:val="0"/>
        <w:autoSpaceDE w:val="0"/>
        <w:autoSpaceDN w:val="0"/>
        <w:adjustRightInd w:val="0"/>
        <w:spacing w:after="200" w:line="276" w:lineRule="auto"/>
        <w:rPr>
          <w:bCs/>
          <w:sz w:val="28"/>
          <w:szCs w:val="28"/>
        </w:rPr>
      </w:pPr>
      <w:r>
        <w:rPr>
          <w:bCs/>
          <w:sz w:val="28"/>
          <w:szCs w:val="28"/>
        </w:rPr>
        <w:t>М.Фуко;</w:t>
      </w:r>
    </w:p>
    <w:p w:rsidR="002F054C" w:rsidRDefault="00202F6D">
      <w:pPr>
        <w:pStyle w:val="aff0"/>
        <w:numPr>
          <w:ilvl w:val="0"/>
          <w:numId w:val="26"/>
        </w:numPr>
        <w:overflowPunct w:val="0"/>
        <w:autoSpaceDE w:val="0"/>
        <w:autoSpaceDN w:val="0"/>
        <w:adjustRightInd w:val="0"/>
        <w:spacing w:after="200" w:line="276" w:lineRule="auto"/>
        <w:rPr>
          <w:bCs/>
          <w:sz w:val="28"/>
          <w:szCs w:val="28"/>
        </w:rPr>
      </w:pPr>
      <w:r>
        <w:rPr>
          <w:bCs/>
          <w:sz w:val="28"/>
          <w:szCs w:val="28"/>
        </w:rPr>
        <w:t>Ч. Пирс;</w:t>
      </w:r>
    </w:p>
    <w:p w:rsidR="002F054C" w:rsidRDefault="00202F6D">
      <w:pPr>
        <w:pStyle w:val="aff0"/>
        <w:numPr>
          <w:ilvl w:val="0"/>
          <w:numId w:val="26"/>
        </w:numPr>
        <w:overflowPunct w:val="0"/>
        <w:autoSpaceDE w:val="0"/>
        <w:autoSpaceDN w:val="0"/>
        <w:adjustRightInd w:val="0"/>
        <w:spacing w:after="200" w:line="276" w:lineRule="auto"/>
        <w:rPr>
          <w:bCs/>
          <w:sz w:val="28"/>
          <w:szCs w:val="28"/>
        </w:rPr>
      </w:pPr>
      <w:r>
        <w:rPr>
          <w:bCs/>
          <w:sz w:val="28"/>
          <w:szCs w:val="28"/>
        </w:rPr>
        <w:t>Ф. Тэйлор</w:t>
      </w:r>
    </w:p>
    <w:p w:rsidR="002F054C" w:rsidRDefault="00202F6D">
      <w:pPr>
        <w:overflowPunct w:val="0"/>
        <w:autoSpaceDE w:val="0"/>
        <w:autoSpaceDN w:val="0"/>
        <w:adjustRightInd w:val="0"/>
        <w:rPr>
          <w:bCs/>
          <w:sz w:val="28"/>
          <w:szCs w:val="28"/>
        </w:rPr>
      </w:pPr>
      <w:r>
        <w:rPr>
          <w:bCs/>
          <w:sz w:val="28"/>
          <w:szCs w:val="28"/>
        </w:rPr>
        <w:t xml:space="preserve">3. </w:t>
      </w:r>
      <w:r>
        <w:rPr>
          <w:i/>
          <w:sz w:val="28"/>
          <w:szCs w:val="28"/>
        </w:rPr>
        <w:t xml:space="preserve">Кто не является представителем школы человеческих отношений? </w:t>
      </w:r>
    </w:p>
    <w:p w:rsidR="002F054C" w:rsidRDefault="00202F6D">
      <w:pPr>
        <w:pStyle w:val="aff0"/>
        <w:numPr>
          <w:ilvl w:val="0"/>
          <w:numId w:val="27"/>
        </w:numPr>
        <w:spacing w:after="200"/>
        <w:rPr>
          <w:sz w:val="28"/>
          <w:szCs w:val="28"/>
        </w:rPr>
      </w:pPr>
      <w:r>
        <w:rPr>
          <w:sz w:val="28"/>
          <w:szCs w:val="28"/>
        </w:rPr>
        <w:t xml:space="preserve">А.Файоль; </w:t>
      </w:r>
    </w:p>
    <w:p w:rsidR="002F054C" w:rsidRDefault="00202F6D">
      <w:pPr>
        <w:pStyle w:val="aff0"/>
        <w:numPr>
          <w:ilvl w:val="0"/>
          <w:numId w:val="27"/>
        </w:numPr>
        <w:spacing w:after="200"/>
        <w:rPr>
          <w:sz w:val="28"/>
          <w:szCs w:val="28"/>
        </w:rPr>
      </w:pPr>
      <w:r>
        <w:rPr>
          <w:sz w:val="28"/>
          <w:szCs w:val="28"/>
        </w:rPr>
        <w:t xml:space="preserve"> Г.Мюнстербер; </w:t>
      </w:r>
    </w:p>
    <w:p w:rsidR="002F054C" w:rsidRDefault="00202F6D">
      <w:pPr>
        <w:pStyle w:val="aff0"/>
        <w:numPr>
          <w:ilvl w:val="0"/>
          <w:numId w:val="27"/>
        </w:numPr>
        <w:spacing w:after="200"/>
        <w:rPr>
          <w:sz w:val="28"/>
          <w:szCs w:val="28"/>
        </w:rPr>
      </w:pPr>
      <w:r>
        <w:rPr>
          <w:sz w:val="28"/>
          <w:szCs w:val="28"/>
        </w:rPr>
        <w:t>Э.Мэйо;</w:t>
      </w:r>
    </w:p>
    <w:p w:rsidR="002F054C" w:rsidRDefault="00202F6D">
      <w:pPr>
        <w:pStyle w:val="aff0"/>
        <w:numPr>
          <w:ilvl w:val="0"/>
          <w:numId w:val="27"/>
        </w:numPr>
        <w:spacing w:after="200"/>
        <w:rPr>
          <w:sz w:val="28"/>
          <w:szCs w:val="28"/>
        </w:rPr>
      </w:pPr>
      <w:r>
        <w:rPr>
          <w:sz w:val="28"/>
          <w:szCs w:val="28"/>
        </w:rPr>
        <w:t>М.П.Фоллет;</w:t>
      </w:r>
    </w:p>
    <w:p w:rsidR="002F054C" w:rsidRDefault="002F054C">
      <w:pPr>
        <w:spacing w:line="360" w:lineRule="auto"/>
        <w:rPr>
          <w:sz w:val="28"/>
          <w:szCs w:val="28"/>
          <w:shd w:val="clear" w:color="auto" w:fill="FFFFFF"/>
        </w:rPr>
      </w:pPr>
    </w:p>
    <w:p w:rsidR="002F054C" w:rsidRDefault="00202F6D">
      <w:pPr>
        <w:spacing w:line="360" w:lineRule="auto"/>
        <w:jc w:val="center"/>
        <w:rPr>
          <w:b/>
          <w:sz w:val="28"/>
          <w:szCs w:val="28"/>
        </w:rPr>
      </w:pPr>
      <w:r>
        <w:rPr>
          <w:b/>
          <w:sz w:val="28"/>
          <w:szCs w:val="28"/>
        </w:rPr>
        <w:t>Проблемные задания (для оценки умений)</w:t>
      </w:r>
    </w:p>
    <w:p w:rsidR="002F054C" w:rsidRDefault="00202F6D">
      <w:pPr>
        <w:pStyle w:val="af5"/>
        <w:numPr>
          <w:ilvl w:val="0"/>
          <w:numId w:val="28"/>
        </w:numPr>
        <w:spacing w:after="0" w:line="360" w:lineRule="auto"/>
        <w:rPr>
          <w:sz w:val="28"/>
          <w:szCs w:val="28"/>
        </w:rPr>
      </w:pPr>
      <w:r>
        <w:rPr>
          <w:sz w:val="28"/>
          <w:szCs w:val="28"/>
        </w:rPr>
        <w:t>Особенности культуры будущего информационного общества в его отличии от современного постиндустриального общества.</w:t>
      </w:r>
    </w:p>
    <w:p w:rsidR="002F054C" w:rsidRDefault="00202F6D">
      <w:pPr>
        <w:pStyle w:val="aff0"/>
        <w:numPr>
          <w:ilvl w:val="0"/>
          <w:numId w:val="28"/>
        </w:numPr>
        <w:spacing w:line="360" w:lineRule="auto"/>
        <w:rPr>
          <w:sz w:val="28"/>
          <w:szCs w:val="28"/>
        </w:rPr>
      </w:pPr>
      <w:r>
        <w:rPr>
          <w:sz w:val="28"/>
          <w:szCs w:val="28"/>
        </w:rPr>
        <w:t xml:space="preserve"> Дайте характеристику основных направлений развития культурно-экономических систем современного мира.</w:t>
      </w:r>
    </w:p>
    <w:p w:rsidR="002F054C" w:rsidRDefault="00202F6D">
      <w:pPr>
        <w:pStyle w:val="aff0"/>
        <w:numPr>
          <w:ilvl w:val="0"/>
          <w:numId w:val="28"/>
        </w:numPr>
        <w:spacing w:line="360" w:lineRule="auto"/>
        <w:rPr>
          <w:sz w:val="28"/>
          <w:szCs w:val="28"/>
        </w:rPr>
      </w:pPr>
      <w:r>
        <w:rPr>
          <w:sz w:val="28"/>
          <w:szCs w:val="28"/>
        </w:rPr>
        <w:t>Чем отличается понимание собственности в религиозных культурах от культуры научной?</w:t>
      </w:r>
    </w:p>
    <w:p w:rsidR="002F054C" w:rsidRDefault="00202F6D">
      <w:pPr>
        <w:pStyle w:val="aff0"/>
        <w:numPr>
          <w:ilvl w:val="0"/>
          <w:numId w:val="28"/>
        </w:numPr>
        <w:spacing w:line="360" w:lineRule="auto"/>
        <w:rPr>
          <w:sz w:val="28"/>
          <w:szCs w:val="28"/>
        </w:rPr>
      </w:pPr>
      <w:r>
        <w:rPr>
          <w:sz w:val="28"/>
          <w:szCs w:val="28"/>
        </w:rPr>
        <w:t>В чем заключается особенность понятия «человек контрактный»?</w:t>
      </w:r>
    </w:p>
    <w:p w:rsidR="002F054C" w:rsidRDefault="00202F6D">
      <w:pPr>
        <w:pStyle w:val="aff0"/>
        <w:numPr>
          <w:ilvl w:val="0"/>
          <w:numId w:val="28"/>
        </w:numPr>
        <w:spacing w:line="360" w:lineRule="auto"/>
        <w:rPr>
          <w:sz w:val="28"/>
          <w:szCs w:val="28"/>
        </w:rPr>
      </w:pPr>
      <w:r>
        <w:rPr>
          <w:sz w:val="28"/>
          <w:szCs w:val="28"/>
        </w:rPr>
        <w:t xml:space="preserve">Системный подход как способ решения сложных задач.  </w:t>
      </w:r>
    </w:p>
    <w:p w:rsidR="002F054C" w:rsidRDefault="00202F6D">
      <w:pPr>
        <w:pStyle w:val="aff0"/>
        <w:numPr>
          <w:ilvl w:val="0"/>
          <w:numId w:val="28"/>
        </w:numPr>
        <w:spacing w:line="360" w:lineRule="auto"/>
        <w:rPr>
          <w:sz w:val="28"/>
          <w:szCs w:val="28"/>
        </w:rPr>
      </w:pPr>
      <w:r>
        <w:rPr>
          <w:sz w:val="28"/>
          <w:szCs w:val="28"/>
        </w:rPr>
        <w:t xml:space="preserve">Основные задачи управления общественными системами. </w:t>
      </w:r>
    </w:p>
    <w:p w:rsidR="002F054C" w:rsidRDefault="00202F6D">
      <w:pPr>
        <w:pStyle w:val="aff0"/>
        <w:numPr>
          <w:ilvl w:val="0"/>
          <w:numId w:val="28"/>
        </w:numPr>
        <w:spacing w:line="360" w:lineRule="auto"/>
        <w:rPr>
          <w:sz w:val="28"/>
          <w:szCs w:val="28"/>
        </w:rPr>
      </w:pPr>
      <w:r>
        <w:rPr>
          <w:sz w:val="28"/>
          <w:szCs w:val="28"/>
        </w:rPr>
        <w:t>Духовные основы власти и управления.</w:t>
      </w:r>
    </w:p>
    <w:p w:rsidR="002F054C" w:rsidRDefault="00202F6D">
      <w:pPr>
        <w:pStyle w:val="aff0"/>
        <w:numPr>
          <w:ilvl w:val="0"/>
          <w:numId w:val="28"/>
        </w:numPr>
        <w:spacing w:line="360" w:lineRule="auto"/>
        <w:rPr>
          <w:sz w:val="28"/>
          <w:szCs w:val="28"/>
        </w:rPr>
      </w:pPr>
      <w:r>
        <w:rPr>
          <w:sz w:val="28"/>
          <w:szCs w:val="28"/>
        </w:rPr>
        <w:t xml:space="preserve"> Основные подходы к формированию отечественной модели управления в современной России.</w:t>
      </w:r>
    </w:p>
    <w:p w:rsidR="002F054C" w:rsidRDefault="002F054C">
      <w:pPr>
        <w:pStyle w:val="aff0"/>
        <w:spacing w:line="360" w:lineRule="auto"/>
        <w:ind w:left="0"/>
        <w:rPr>
          <w:sz w:val="28"/>
          <w:szCs w:val="28"/>
        </w:rPr>
      </w:pPr>
    </w:p>
    <w:p w:rsidR="002F054C" w:rsidRDefault="00202F6D">
      <w:pPr>
        <w:pStyle w:val="aff0"/>
        <w:ind w:left="0"/>
        <w:jc w:val="center"/>
        <w:rPr>
          <w:b/>
          <w:sz w:val="28"/>
          <w:szCs w:val="28"/>
        </w:rPr>
      </w:pPr>
      <w:r>
        <w:rPr>
          <w:b/>
          <w:sz w:val="28"/>
          <w:szCs w:val="28"/>
        </w:rPr>
        <w:t xml:space="preserve">Примеры контрольных вопросов </w:t>
      </w:r>
    </w:p>
    <w:p w:rsidR="002F054C" w:rsidRDefault="00202F6D">
      <w:pPr>
        <w:pStyle w:val="aff0"/>
        <w:numPr>
          <w:ilvl w:val="0"/>
          <w:numId w:val="29"/>
        </w:numPr>
        <w:spacing w:line="360" w:lineRule="auto"/>
        <w:rPr>
          <w:sz w:val="28"/>
          <w:szCs w:val="28"/>
        </w:rPr>
      </w:pPr>
      <w:r>
        <w:rPr>
          <w:bCs/>
          <w:sz w:val="28"/>
          <w:szCs w:val="28"/>
        </w:rPr>
        <w:t>В чем суть теории стратегического менеджмента?</w:t>
      </w:r>
    </w:p>
    <w:p w:rsidR="002F054C" w:rsidRDefault="00202F6D">
      <w:pPr>
        <w:pStyle w:val="aff0"/>
        <w:numPr>
          <w:ilvl w:val="0"/>
          <w:numId w:val="29"/>
        </w:numPr>
        <w:spacing w:line="360" w:lineRule="auto"/>
        <w:rPr>
          <w:sz w:val="28"/>
          <w:szCs w:val="28"/>
        </w:rPr>
      </w:pPr>
      <w:r>
        <w:rPr>
          <w:sz w:val="28"/>
          <w:szCs w:val="28"/>
          <w:lang w:eastAsia="ar-SA"/>
        </w:rPr>
        <w:t>Каковы критерии классификации теории лидерства?</w:t>
      </w:r>
    </w:p>
    <w:p w:rsidR="002F054C" w:rsidRDefault="00202F6D">
      <w:pPr>
        <w:pStyle w:val="aff0"/>
        <w:numPr>
          <w:ilvl w:val="0"/>
          <w:numId w:val="29"/>
        </w:numPr>
        <w:tabs>
          <w:tab w:val="left" w:pos="360"/>
        </w:tabs>
        <w:spacing w:line="360" w:lineRule="auto"/>
        <w:rPr>
          <w:sz w:val="28"/>
          <w:szCs w:val="28"/>
          <w:lang w:eastAsia="ar-SA"/>
        </w:rPr>
      </w:pPr>
      <w:r>
        <w:rPr>
          <w:sz w:val="28"/>
          <w:szCs w:val="28"/>
          <w:lang w:eastAsia="ar-SA"/>
        </w:rPr>
        <w:t>История становления теории человеческих отношений.</w:t>
      </w:r>
    </w:p>
    <w:p w:rsidR="002F054C" w:rsidRDefault="00202F6D">
      <w:pPr>
        <w:pStyle w:val="aff0"/>
        <w:numPr>
          <w:ilvl w:val="0"/>
          <w:numId w:val="29"/>
        </w:numPr>
        <w:spacing w:line="360" w:lineRule="auto"/>
        <w:rPr>
          <w:sz w:val="28"/>
          <w:szCs w:val="28"/>
        </w:rPr>
      </w:pPr>
      <w:r>
        <w:rPr>
          <w:sz w:val="28"/>
          <w:szCs w:val="28"/>
        </w:rPr>
        <w:t>Что такое социетальный менеджмент?</w:t>
      </w:r>
    </w:p>
    <w:p w:rsidR="002F054C" w:rsidRDefault="00202F6D">
      <w:pPr>
        <w:pStyle w:val="aff0"/>
        <w:numPr>
          <w:ilvl w:val="0"/>
          <w:numId w:val="29"/>
        </w:numPr>
        <w:spacing w:line="360" w:lineRule="auto"/>
        <w:rPr>
          <w:sz w:val="28"/>
          <w:szCs w:val="28"/>
        </w:rPr>
      </w:pPr>
      <w:r>
        <w:rPr>
          <w:sz w:val="28"/>
          <w:szCs w:val="28"/>
        </w:rPr>
        <w:t>В чем суть теории самообучающейся организации?</w:t>
      </w:r>
    </w:p>
    <w:p w:rsidR="002F054C" w:rsidRDefault="002F054C">
      <w:pPr>
        <w:pStyle w:val="af5"/>
        <w:spacing w:after="0"/>
        <w:ind w:firstLine="709"/>
        <w:jc w:val="both"/>
        <w:rPr>
          <w:b/>
          <w:color w:val="000000"/>
          <w:sz w:val="28"/>
          <w:szCs w:val="28"/>
        </w:rPr>
      </w:pPr>
    </w:p>
    <w:p w:rsidR="002F054C" w:rsidRDefault="00202F6D">
      <w:pPr>
        <w:ind w:firstLine="709"/>
        <w:jc w:val="center"/>
        <w:rPr>
          <w:b/>
          <w:bCs/>
          <w:sz w:val="28"/>
          <w:szCs w:val="28"/>
        </w:rPr>
      </w:pPr>
      <w:r>
        <w:rPr>
          <w:b/>
          <w:bCs/>
          <w:sz w:val="28"/>
          <w:szCs w:val="28"/>
        </w:rPr>
        <w:t>Практико-ориентированные проблемные ситуации</w:t>
      </w:r>
    </w:p>
    <w:p w:rsidR="002F054C" w:rsidRDefault="00202F6D">
      <w:pPr>
        <w:ind w:firstLine="709"/>
        <w:jc w:val="center"/>
        <w:rPr>
          <w:b/>
          <w:bCs/>
          <w:sz w:val="28"/>
          <w:szCs w:val="28"/>
        </w:rPr>
      </w:pPr>
      <w:r>
        <w:rPr>
          <w:b/>
          <w:bCs/>
          <w:sz w:val="28"/>
          <w:szCs w:val="28"/>
        </w:rPr>
        <w:t>(развитие творческого мышления в сфере избранной профессии)</w:t>
      </w:r>
    </w:p>
    <w:p w:rsidR="002F054C" w:rsidRDefault="002F054C">
      <w:pPr>
        <w:shd w:val="clear" w:color="auto" w:fill="FFFFFF"/>
        <w:spacing w:line="360" w:lineRule="auto"/>
        <w:ind w:firstLine="709"/>
        <w:jc w:val="center"/>
        <w:rPr>
          <w:b/>
        </w:rPr>
      </w:pPr>
    </w:p>
    <w:p w:rsidR="002F054C" w:rsidRDefault="00202F6D">
      <w:pPr>
        <w:shd w:val="clear" w:color="auto" w:fill="FFFFFF"/>
        <w:spacing w:line="360" w:lineRule="auto"/>
        <w:ind w:firstLine="709"/>
        <w:jc w:val="center"/>
        <w:rPr>
          <w:b/>
          <w:sz w:val="28"/>
          <w:szCs w:val="28"/>
        </w:rPr>
      </w:pPr>
      <w:r>
        <w:rPr>
          <w:b/>
          <w:sz w:val="28"/>
          <w:szCs w:val="28"/>
        </w:rPr>
        <w:t>Практическое задание</w:t>
      </w:r>
    </w:p>
    <w:p w:rsidR="002F054C" w:rsidRDefault="00202F6D">
      <w:pPr>
        <w:pStyle w:val="aff0"/>
        <w:numPr>
          <w:ilvl w:val="0"/>
          <w:numId w:val="30"/>
        </w:numPr>
        <w:shd w:val="clear" w:color="auto" w:fill="FFFFFF"/>
        <w:spacing w:line="360" w:lineRule="auto"/>
        <w:ind w:left="0" w:firstLine="709"/>
        <w:jc w:val="both"/>
        <w:rPr>
          <w:b/>
          <w:sz w:val="28"/>
          <w:szCs w:val="28"/>
        </w:rPr>
      </w:pPr>
      <w:r>
        <w:rPr>
          <w:b/>
          <w:sz w:val="28"/>
          <w:szCs w:val="28"/>
        </w:rPr>
        <w:t>Проанализируйте данное суждение.</w:t>
      </w:r>
    </w:p>
    <w:p w:rsidR="002F054C" w:rsidRDefault="00202F6D">
      <w:pPr>
        <w:pStyle w:val="aff0"/>
        <w:numPr>
          <w:ilvl w:val="0"/>
          <w:numId w:val="30"/>
        </w:numPr>
        <w:shd w:val="clear" w:color="auto" w:fill="FFFFFF"/>
        <w:spacing w:line="360" w:lineRule="auto"/>
        <w:ind w:left="0" w:firstLine="709"/>
        <w:jc w:val="both"/>
        <w:rPr>
          <w:b/>
          <w:sz w:val="28"/>
          <w:szCs w:val="28"/>
        </w:rPr>
      </w:pPr>
      <w:r>
        <w:rPr>
          <w:b/>
          <w:sz w:val="28"/>
          <w:szCs w:val="28"/>
        </w:rPr>
        <w:t>К какому этапу развития управленческой науки относится позиция автора?</w:t>
      </w:r>
    </w:p>
    <w:p w:rsidR="002F054C" w:rsidRDefault="00202F6D">
      <w:pPr>
        <w:pStyle w:val="aff0"/>
        <w:numPr>
          <w:ilvl w:val="0"/>
          <w:numId w:val="30"/>
        </w:numPr>
        <w:shd w:val="clear" w:color="auto" w:fill="FFFFFF"/>
        <w:spacing w:line="360" w:lineRule="auto"/>
        <w:ind w:left="0" w:firstLine="709"/>
        <w:jc w:val="both"/>
        <w:rPr>
          <w:b/>
          <w:sz w:val="28"/>
          <w:szCs w:val="28"/>
        </w:rPr>
      </w:pPr>
      <w:r>
        <w:rPr>
          <w:b/>
          <w:sz w:val="28"/>
          <w:szCs w:val="28"/>
        </w:rPr>
        <w:t>К какому типу научной рациональности относится данное положение?</w:t>
      </w:r>
    </w:p>
    <w:p w:rsidR="002F054C" w:rsidRDefault="00202F6D">
      <w:pPr>
        <w:pStyle w:val="aff0"/>
        <w:numPr>
          <w:ilvl w:val="0"/>
          <w:numId w:val="30"/>
        </w:numPr>
        <w:shd w:val="clear" w:color="auto" w:fill="FFFFFF"/>
        <w:spacing w:line="360" w:lineRule="auto"/>
        <w:ind w:left="0" w:firstLine="709"/>
        <w:jc w:val="both"/>
        <w:rPr>
          <w:b/>
          <w:sz w:val="28"/>
          <w:szCs w:val="28"/>
        </w:rPr>
      </w:pPr>
      <w:r>
        <w:rPr>
          <w:b/>
          <w:sz w:val="28"/>
          <w:szCs w:val="28"/>
        </w:rPr>
        <w:t>Какова актуальность данной теоретической позиции для современности?</w:t>
      </w:r>
    </w:p>
    <w:p w:rsidR="002F054C" w:rsidRDefault="00202F6D">
      <w:pPr>
        <w:pStyle w:val="aff0"/>
        <w:shd w:val="clear" w:color="auto" w:fill="FFFFFF"/>
        <w:spacing w:line="360" w:lineRule="auto"/>
        <w:ind w:left="0" w:firstLine="709"/>
        <w:jc w:val="both"/>
        <w:rPr>
          <w:b/>
          <w:sz w:val="28"/>
          <w:szCs w:val="28"/>
        </w:rPr>
      </w:pPr>
      <w:r>
        <w:rPr>
          <w:rFonts w:eastAsia="Segoe UI"/>
          <w:color w:val="1D2126"/>
          <w:sz w:val="28"/>
          <w:szCs w:val="28"/>
          <w:shd w:val="clear" w:color="auto" w:fill="FFFFFF"/>
        </w:rPr>
        <w:t> «Управлять –  значит предвидеть, организовывать, распоряжаться, координировать и контролировать» (</w:t>
      </w:r>
      <w:r>
        <w:rPr>
          <w:rFonts w:eastAsia="Segoe UI"/>
          <w:color w:val="000000"/>
          <w:sz w:val="28"/>
          <w:szCs w:val="28"/>
          <w:shd w:val="clear" w:color="auto" w:fill="FFFFFF"/>
        </w:rPr>
        <w:t>Анри Файоль. Общее и промышленное управление.   — М., 1923.</w:t>
      </w:r>
      <w:r>
        <w:rPr>
          <w:rFonts w:eastAsia="Segoe UI"/>
          <w:color w:val="1D2126"/>
          <w:sz w:val="28"/>
          <w:szCs w:val="28"/>
          <w:shd w:val="clear" w:color="auto" w:fill="FFFFFF"/>
        </w:rPr>
        <w:t>).</w:t>
      </w:r>
    </w:p>
    <w:p w:rsidR="002F054C" w:rsidRDefault="00202F6D">
      <w:pPr>
        <w:shd w:val="clear" w:color="auto" w:fill="FFFFFF"/>
        <w:spacing w:line="360" w:lineRule="auto"/>
        <w:ind w:firstLine="709"/>
        <w:jc w:val="both"/>
        <w:rPr>
          <w:b/>
          <w:sz w:val="28"/>
          <w:szCs w:val="28"/>
        </w:rPr>
      </w:pPr>
      <w:r>
        <w:rPr>
          <w:b/>
          <w:sz w:val="28"/>
          <w:szCs w:val="28"/>
        </w:rPr>
        <w:t xml:space="preserve">Практическое задание </w:t>
      </w:r>
    </w:p>
    <w:p w:rsidR="002F054C" w:rsidRDefault="00202F6D">
      <w:pPr>
        <w:pStyle w:val="aff0"/>
        <w:numPr>
          <w:ilvl w:val="0"/>
          <w:numId w:val="31"/>
        </w:numPr>
        <w:shd w:val="clear" w:color="auto" w:fill="FFFFFF"/>
        <w:spacing w:line="360" w:lineRule="auto"/>
        <w:ind w:left="0" w:firstLine="709"/>
        <w:jc w:val="both"/>
        <w:rPr>
          <w:b/>
          <w:sz w:val="28"/>
          <w:szCs w:val="28"/>
        </w:rPr>
      </w:pPr>
      <w:r>
        <w:rPr>
          <w:b/>
          <w:sz w:val="28"/>
          <w:szCs w:val="28"/>
        </w:rPr>
        <w:t>К какому течению управленческой мысли относится приведенное положение?</w:t>
      </w:r>
    </w:p>
    <w:p w:rsidR="002F054C" w:rsidRDefault="00202F6D">
      <w:pPr>
        <w:pStyle w:val="aff0"/>
        <w:numPr>
          <w:ilvl w:val="0"/>
          <w:numId w:val="31"/>
        </w:numPr>
        <w:shd w:val="clear" w:color="auto" w:fill="FFFFFF"/>
        <w:spacing w:line="360" w:lineRule="auto"/>
        <w:ind w:left="0" w:firstLine="709"/>
        <w:jc w:val="both"/>
        <w:rPr>
          <w:b/>
          <w:sz w:val="28"/>
          <w:szCs w:val="28"/>
        </w:rPr>
      </w:pPr>
      <w:r>
        <w:rPr>
          <w:b/>
          <w:sz w:val="28"/>
          <w:szCs w:val="28"/>
        </w:rPr>
        <w:t>Проанализируйте данное высказывание сквозь призму данного    направления в менеджменте.</w:t>
      </w:r>
    </w:p>
    <w:p w:rsidR="002F054C" w:rsidRDefault="00202F6D">
      <w:pPr>
        <w:pStyle w:val="aff0"/>
        <w:numPr>
          <w:ilvl w:val="0"/>
          <w:numId w:val="31"/>
        </w:numPr>
        <w:shd w:val="clear" w:color="auto" w:fill="FFFFFF"/>
        <w:spacing w:line="360" w:lineRule="auto"/>
        <w:jc w:val="both"/>
        <w:rPr>
          <w:b/>
          <w:sz w:val="28"/>
          <w:szCs w:val="28"/>
        </w:rPr>
      </w:pPr>
      <w:r>
        <w:rPr>
          <w:b/>
          <w:sz w:val="28"/>
          <w:szCs w:val="28"/>
        </w:rPr>
        <w:t>Какова актуальность данной теоретической позиции для современности?</w:t>
      </w:r>
    </w:p>
    <w:p w:rsidR="002F054C" w:rsidRDefault="00202F6D">
      <w:pPr>
        <w:shd w:val="clear" w:color="auto" w:fill="FFFFFF"/>
        <w:spacing w:line="360" w:lineRule="auto"/>
        <w:ind w:firstLineChars="200" w:firstLine="560"/>
        <w:rPr>
          <w:rFonts w:eastAsia="Helvetica"/>
          <w:color w:val="1A1A1A"/>
          <w:sz w:val="28"/>
          <w:szCs w:val="28"/>
        </w:rPr>
      </w:pPr>
      <w:r>
        <w:rPr>
          <w:rFonts w:eastAsia="Helvetica"/>
          <w:color w:val="1A1A1A"/>
          <w:sz w:val="28"/>
          <w:szCs w:val="28"/>
          <w:shd w:val="clear" w:color="auto" w:fill="FFFFFF"/>
          <w:lang w:eastAsia="zh-CN" w:bidi="ar"/>
        </w:rPr>
        <w:t>«</w:t>
      </w:r>
      <w:r w:rsidRPr="00724788">
        <w:rPr>
          <w:rFonts w:eastAsia="Helvetica"/>
          <w:color w:val="1A1A1A"/>
          <w:sz w:val="28"/>
          <w:szCs w:val="28"/>
          <w:shd w:val="clear" w:color="auto" w:fill="FFFFFF"/>
          <w:lang w:eastAsia="zh-CN" w:bidi="ar"/>
        </w:rPr>
        <w:t>Это тесное, интимное, личное сотрудничество между управлением и рабочими</w:t>
      </w:r>
      <w:r>
        <w:rPr>
          <w:rFonts w:eastAsia="Helvetica"/>
          <w:color w:val="1A1A1A"/>
          <w:sz w:val="28"/>
          <w:szCs w:val="28"/>
          <w:shd w:val="clear" w:color="auto" w:fill="FFFFFF"/>
          <w:lang w:eastAsia="zh-CN" w:bidi="ar"/>
        </w:rPr>
        <w:t xml:space="preserve"> </w:t>
      </w:r>
      <w:r w:rsidRPr="00724788">
        <w:rPr>
          <w:rFonts w:eastAsia="Helvetica"/>
          <w:color w:val="1A1A1A"/>
          <w:sz w:val="28"/>
          <w:szCs w:val="28"/>
          <w:shd w:val="clear" w:color="auto" w:fill="FFFFFF"/>
          <w:lang w:eastAsia="zh-CN" w:bidi="ar"/>
        </w:rPr>
        <w:t>относится к сущности современной научной организации надзора над производством</w:t>
      </w:r>
      <w:r>
        <w:rPr>
          <w:rFonts w:eastAsia="Helvetica"/>
          <w:color w:val="1A1A1A"/>
          <w:sz w:val="28"/>
          <w:szCs w:val="28"/>
          <w:shd w:val="clear" w:color="auto" w:fill="FFFFFF"/>
          <w:lang w:eastAsia="zh-CN" w:bidi="ar"/>
        </w:rPr>
        <w:t>»</w:t>
      </w:r>
      <w:r w:rsidRPr="00724788">
        <w:rPr>
          <w:rFonts w:eastAsia="Helvetica"/>
          <w:color w:val="1A1A1A"/>
          <w:sz w:val="28"/>
          <w:szCs w:val="28"/>
          <w:shd w:val="clear" w:color="auto" w:fill="FFFFFF"/>
          <w:lang w:eastAsia="zh-CN" w:bidi="ar"/>
        </w:rPr>
        <w:t>.</w:t>
      </w:r>
    </w:p>
    <w:p w:rsidR="002F054C" w:rsidRDefault="00202F6D">
      <w:pPr>
        <w:spacing w:line="360" w:lineRule="auto"/>
        <w:ind w:firstLineChars="200" w:firstLine="560"/>
        <w:rPr>
          <w:sz w:val="28"/>
          <w:szCs w:val="28"/>
        </w:rPr>
      </w:pPr>
      <w:r>
        <w:rPr>
          <w:sz w:val="28"/>
          <w:szCs w:val="28"/>
        </w:rPr>
        <w:lastRenderedPageBreak/>
        <w:t xml:space="preserve">Тэйлор Ф.У.   Принципы научного менеджмента. 1911. </w:t>
      </w:r>
    </w:p>
    <w:p w:rsidR="002F054C" w:rsidRDefault="002F054C">
      <w:pPr>
        <w:shd w:val="clear" w:color="auto" w:fill="FFFFFF"/>
        <w:spacing w:line="360" w:lineRule="auto"/>
        <w:ind w:firstLine="709"/>
        <w:jc w:val="both"/>
        <w:rPr>
          <w:b/>
          <w:color w:val="FF0000"/>
          <w:sz w:val="28"/>
          <w:szCs w:val="28"/>
        </w:rPr>
      </w:pPr>
    </w:p>
    <w:p w:rsidR="002F054C" w:rsidRDefault="00202F6D">
      <w:pPr>
        <w:shd w:val="clear" w:color="auto" w:fill="FFFFFF"/>
        <w:spacing w:line="360" w:lineRule="auto"/>
        <w:ind w:firstLine="709"/>
        <w:jc w:val="both"/>
        <w:rPr>
          <w:b/>
          <w:sz w:val="28"/>
          <w:szCs w:val="28"/>
        </w:rPr>
      </w:pPr>
      <w:r>
        <w:rPr>
          <w:b/>
          <w:sz w:val="28"/>
          <w:szCs w:val="28"/>
        </w:rPr>
        <w:t xml:space="preserve">Практическое задание </w:t>
      </w:r>
    </w:p>
    <w:p w:rsidR="002F054C" w:rsidRDefault="00202F6D">
      <w:pPr>
        <w:spacing w:line="360" w:lineRule="auto"/>
        <w:ind w:firstLine="709"/>
        <w:jc w:val="both"/>
        <w:rPr>
          <w:b/>
          <w:sz w:val="28"/>
          <w:szCs w:val="28"/>
        </w:rPr>
      </w:pPr>
      <w:r>
        <w:rPr>
          <w:b/>
          <w:sz w:val="28"/>
          <w:szCs w:val="28"/>
        </w:rPr>
        <w:t>Прокомментируйте социально-философский аспект данного высказывания:</w:t>
      </w:r>
    </w:p>
    <w:p w:rsidR="002F054C" w:rsidRDefault="00202F6D">
      <w:pPr>
        <w:pStyle w:val="afd"/>
        <w:spacing w:before="0" w:beforeAutospacing="0" w:after="0" w:afterAutospacing="0" w:line="360" w:lineRule="auto"/>
        <w:ind w:firstLine="709"/>
        <w:jc w:val="both"/>
        <w:rPr>
          <w:sz w:val="28"/>
          <w:szCs w:val="28"/>
        </w:rPr>
      </w:pPr>
      <w:r>
        <w:rPr>
          <w:sz w:val="28"/>
          <w:szCs w:val="28"/>
        </w:rPr>
        <w:t>«Деятельность мыслящей руки мы называем деянием. Деятельность присуща животным, деяние возникает только с человеком...</w:t>
      </w:r>
    </w:p>
    <w:p w:rsidR="002F054C" w:rsidRDefault="00202F6D">
      <w:pPr>
        <w:pStyle w:val="afd"/>
        <w:spacing w:before="0" w:beforeAutospacing="0" w:after="0" w:afterAutospacing="0" w:line="360" w:lineRule="auto"/>
        <w:ind w:firstLine="709"/>
        <w:jc w:val="both"/>
        <w:rPr>
          <w:sz w:val="28"/>
          <w:szCs w:val="28"/>
        </w:rPr>
      </w:pPr>
      <w:r>
        <w:rPr>
          <w:sz w:val="28"/>
          <w:szCs w:val="28"/>
        </w:rPr>
        <w:t>Под сильнейшим впечатлением свободного, сознательного, ин</w:t>
      </w:r>
      <w:r>
        <w:rPr>
          <w:sz w:val="28"/>
          <w:szCs w:val="28"/>
        </w:rPr>
        <w:softHyphen/>
        <w:t>дивидуального деяния, которое поднимается над одинаковым, ин</w:t>
      </w:r>
      <w:r>
        <w:rPr>
          <w:sz w:val="28"/>
          <w:szCs w:val="28"/>
        </w:rPr>
        <w:softHyphen/>
        <w:t>стинктивным, массовым "действием вида", происходит формиро</w:t>
      </w:r>
      <w:r>
        <w:rPr>
          <w:sz w:val="28"/>
          <w:szCs w:val="28"/>
        </w:rPr>
        <w:softHyphen/>
        <w:t>вание собственно человеческой души...</w:t>
      </w:r>
    </w:p>
    <w:p w:rsidR="002F054C" w:rsidRDefault="00202F6D">
      <w:pPr>
        <w:pStyle w:val="afd"/>
        <w:spacing w:before="0" w:beforeAutospacing="0" w:after="0" w:afterAutospacing="0" w:line="360" w:lineRule="auto"/>
        <w:ind w:firstLine="709"/>
        <w:jc w:val="both"/>
        <w:rPr>
          <w:sz w:val="28"/>
          <w:szCs w:val="28"/>
        </w:rPr>
      </w:pPr>
      <w:r>
        <w:rPr>
          <w:sz w:val="28"/>
          <w:szCs w:val="28"/>
        </w:rPr>
        <w:t>Эта душа идет по пути растущего отчуждения от всей природы. Оружие всех хищников естественно, не таков лишь вооруженный кулак человека — с искусно выделанным, замысленным, избран</w:t>
      </w:r>
      <w:r>
        <w:rPr>
          <w:sz w:val="28"/>
          <w:szCs w:val="28"/>
        </w:rPr>
        <w:softHyphen/>
        <w:t>ным оружием. Здесь начинается "искусство" как противополож</w:t>
      </w:r>
      <w:r>
        <w:rPr>
          <w:sz w:val="28"/>
          <w:szCs w:val="28"/>
        </w:rPr>
        <w:softHyphen/>
        <w:t xml:space="preserve">ность природе». </w:t>
      </w:r>
    </w:p>
    <w:p w:rsidR="002F054C" w:rsidRDefault="00202F6D">
      <w:pPr>
        <w:spacing w:line="360" w:lineRule="auto"/>
        <w:ind w:firstLine="709"/>
        <w:jc w:val="both"/>
        <w:rPr>
          <w:b/>
          <w:bCs/>
          <w:sz w:val="28"/>
          <w:szCs w:val="28"/>
        </w:rPr>
      </w:pPr>
      <w:r>
        <w:rPr>
          <w:sz w:val="28"/>
          <w:szCs w:val="28"/>
        </w:rPr>
        <w:t>Шпенглер О. Человек и техника// Культуро</w:t>
      </w:r>
      <w:r>
        <w:rPr>
          <w:sz w:val="28"/>
          <w:szCs w:val="28"/>
        </w:rPr>
        <w:softHyphen/>
        <w:t>логия.XXвек: Антология. М., 1995.</w:t>
      </w:r>
    </w:p>
    <w:p w:rsidR="002F054C" w:rsidRDefault="00202F6D">
      <w:pPr>
        <w:shd w:val="clear" w:color="auto" w:fill="FFFFFF"/>
        <w:spacing w:line="360" w:lineRule="auto"/>
        <w:ind w:firstLine="709"/>
        <w:jc w:val="both"/>
        <w:rPr>
          <w:b/>
          <w:sz w:val="28"/>
          <w:szCs w:val="28"/>
        </w:rPr>
      </w:pPr>
      <w:r>
        <w:rPr>
          <w:b/>
          <w:sz w:val="28"/>
          <w:szCs w:val="28"/>
        </w:rPr>
        <w:t xml:space="preserve">Практическое задание </w:t>
      </w:r>
    </w:p>
    <w:p w:rsidR="002F054C" w:rsidRDefault="00202F6D">
      <w:pPr>
        <w:spacing w:line="360" w:lineRule="auto"/>
        <w:ind w:firstLine="709"/>
        <w:jc w:val="both"/>
        <w:rPr>
          <w:b/>
          <w:sz w:val="28"/>
          <w:szCs w:val="28"/>
        </w:rPr>
      </w:pPr>
      <w:r>
        <w:rPr>
          <w:b/>
          <w:sz w:val="28"/>
          <w:szCs w:val="28"/>
        </w:rPr>
        <w:t xml:space="preserve">Проанализируйте цитату, согласитесь или опровергните идею, высказанную в ней. </w:t>
      </w:r>
    </w:p>
    <w:p w:rsidR="002F054C" w:rsidRDefault="00202F6D">
      <w:pPr>
        <w:autoSpaceDE w:val="0"/>
        <w:autoSpaceDN w:val="0"/>
        <w:adjustRightInd w:val="0"/>
        <w:spacing w:line="360" w:lineRule="auto"/>
        <w:ind w:firstLine="709"/>
        <w:jc w:val="both"/>
        <w:rPr>
          <w:bCs/>
          <w:iCs/>
          <w:sz w:val="28"/>
          <w:szCs w:val="28"/>
        </w:rPr>
      </w:pPr>
      <w:r>
        <w:rPr>
          <w:bCs/>
          <w:iCs/>
          <w:sz w:val="28"/>
          <w:szCs w:val="28"/>
        </w:rPr>
        <w:t xml:space="preserve">«…Все технические и экономические проблемы принимают планетарный характер. </w:t>
      </w:r>
    </w:p>
    <w:p w:rsidR="002F054C" w:rsidRDefault="00202F6D">
      <w:pPr>
        <w:autoSpaceDE w:val="0"/>
        <w:autoSpaceDN w:val="0"/>
        <w:adjustRightInd w:val="0"/>
        <w:spacing w:line="360" w:lineRule="auto"/>
        <w:ind w:firstLine="709"/>
        <w:jc w:val="both"/>
        <w:rPr>
          <w:bCs/>
          <w:iCs/>
          <w:sz w:val="28"/>
          <w:szCs w:val="28"/>
        </w:rPr>
      </w:pPr>
      <w:r>
        <w:rPr>
          <w:bCs/>
          <w:iCs/>
          <w:sz w:val="28"/>
          <w:szCs w:val="28"/>
        </w:rPr>
        <w:t>Земной шар стал не только сферой переплетения экономических связей и единства технического господства над существованием; все большее количество людей видят в нем единое замкнутое пространство, в котором они соединены для развития процесса своей истории. В мировой войне впервые участвовало все человечество.</w:t>
      </w:r>
    </w:p>
    <w:p w:rsidR="002F054C" w:rsidRDefault="00202F6D">
      <w:pPr>
        <w:autoSpaceDE w:val="0"/>
        <w:autoSpaceDN w:val="0"/>
        <w:adjustRightInd w:val="0"/>
        <w:spacing w:line="360" w:lineRule="auto"/>
        <w:ind w:firstLine="709"/>
        <w:jc w:val="both"/>
        <w:rPr>
          <w:bCs/>
          <w:iCs/>
          <w:sz w:val="28"/>
          <w:szCs w:val="28"/>
        </w:rPr>
      </w:pPr>
      <w:r>
        <w:rPr>
          <w:bCs/>
          <w:iCs/>
          <w:sz w:val="28"/>
          <w:szCs w:val="28"/>
        </w:rPr>
        <w:t xml:space="preserve">Объединение людей земного шара привело к процессу нивелирования, на который мы взираем с ужасом. Всеобщим сегодня становится поверхностное, ничтожное и безразличное. К этому нивелированию стремятся, будто оно создаст единение людей». </w:t>
      </w:r>
    </w:p>
    <w:p w:rsidR="002F054C" w:rsidRDefault="00202F6D">
      <w:pPr>
        <w:autoSpaceDE w:val="0"/>
        <w:autoSpaceDN w:val="0"/>
        <w:adjustRightInd w:val="0"/>
        <w:spacing w:line="360" w:lineRule="auto"/>
        <w:ind w:firstLine="709"/>
        <w:jc w:val="both"/>
        <w:rPr>
          <w:bCs/>
          <w:sz w:val="28"/>
          <w:szCs w:val="28"/>
        </w:rPr>
      </w:pPr>
      <w:r>
        <w:rPr>
          <w:bCs/>
          <w:sz w:val="28"/>
          <w:szCs w:val="28"/>
        </w:rPr>
        <w:lastRenderedPageBreak/>
        <w:t xml:space="preserve">Ясперс К., Бодрийар Ж. </w:t>
      </w:r>
      <w:r>
        <w:rPr>
          <w:sz w:val="28"/>
          <w:szCs w:val="28"/>
        </w:rPr>
        <w:t>Призрак толпы</w:t>
      </w:r>
      <w:r>
        <w:rPr>
          <w:b/>
          <w:sz w:val="28"/>
          <w:szCs w:val="28"/>
        </w:rPr>
        <w:t xml:space="preserve"> //  </w:t>
      </w:r>
      <w:hyperlink r:id="rId9" w:history="1"/>
      <w:r>
        <w:rPr>
          <w:sz w:val="28"/>
          <w:szCs w:val="28"/>
        </w:rPr>
        <w:t xml:space="preserve">Карл Ясперс, Жан Бодрийар. — М.: Алгоритм, 2007.  </w:t>
      </w:r>
    </w:p>
    <w:p w:rsidR="002F054C" w:rsidRDefault="00202F6D">
      <w:pPr>
        <w:shd w:val="clear" w:color="auto" w:fill="FFFFFF"/>
        <w:spacing w:line="360" w:lineRule="auto"/>
        <w:ind w:firstLine="709"/>
        <w:jc w:val="both"/>
        <w:rPr>
          <w:b/>
          <w:sz w:val="28"/>
          <w:szCs w:val="28"/>
        </w:rPr>
      </w:pPr>
      <w:r>
        <w:rPr>
          <w:b/>
          <w:sz w:val="28"/>
          <w:szCs w:val="28"/>
        </w:rPr>
        <w:t xml:space="preserve">Практическое задание </w:t>
      </w:r>
    </w:p>
    <w:p w:rsidR="002F054C" w:rsidRDefault="00202F6D">
      <w:pPr>
        <w:shd w:val="clear" w:color="auto" w:fill="FFFFFF"/>
        <w:spacing w:line="360" w:lineRule="auto"/>
        <w:ind w:firstLine="709"/>
        <w:jc w:val="both"/>
        <w:rPr>
          <w:b/>
          <w:sz w:val="28"/>
          <w:szCs w:val="28"/>
        </w:rPr>
      </w:pPr>
      <w:r>
        <w:rPr>
          <w:b/>
          <w:sz w:val="28"/>
          <w:szCs w:val="28"/>
        </w:rPr>
        <w:t>Основываясь на данном высказывании, сформулируйте достоинства и недостатки демократической формы правления.</w:t>
      </w:r>
    </w:p>
    <w:p w:rsidR="002F054C" w:rsidRDefault="00202F6D">
      <w:pPr>
        <w:pStyle w:val="af5"/>
        <w:spacing w:after="0" w:line="360" w:lineRule="auto"/>
        <w:ind w:firstLine="709"/>
        <w:jc w:val="both"/>
        <w:rPr>
          <w:sz w:val="28"/>
          <w:szCs w:val="28"/>
        </w:rPr>
      </w:pPr>
      <w:r>
        <w:rPr>
          <w:sz w:val="28"/>
          <w:szCs w:val="28"/>
        </w:rPr>
        <w:t xml:space="preserve">«В государстве появится полная свобода и откровенность и возможность делать что хочешь. </w:t>
      </w:r>
    </w:p>
    <w:p w:rsidR="002F054C" w:rsidRDefault="00202F6D">
      <w:pPr>
        <w:pStyle w:val="af5"/>
        <w:spacing w:after="0" w:line="360" w:lineRule="auto"/>
        <w:ind w:firstLine="709"/>
        <w:jc w:val="both"/>
        <w:rPr>
          <w:sz w:val="28"/>
          <w:szCs w:val="28"/>
        </w:rPr>
      </w:pPr>
      <w:r>
        <w:rPr>
          <w:sz w:val="28"/>
          <w:szCs w:val="28"/>
        </w:rPr>
        <w:t>В демократическом государстве нет никакой надобности принимать участие в управлении, даже если ты к этому и способен; не обязательно и подчиняться, если ты не желаешь, или воевать, когда другие воюют, или соблюдать, подобно другим, условия мира, если ты мира не жаждешь. И опять-таки, если какой-нибудь закон запрещает тебе управлять либо судить, ты все же можешь управлять и судить, если это тебе придет в голову. …».</w:t>
      </w:r>
    </w:p>
    <w:p w:rsidR="002F054C" w:rsidRDefault="00202F6D">
      <w:pPr>
        <w:shd w:val="clear" w:color="auto" w:fill="FFFFFF"/>
        <w:spacing w:line="360" w:lineRule="auto"/>
        <w:ind w:firstLine="709"/>
        <w:jc w:val="both"/>
        <w:rPr>
          <w:sz w:val="28"/>
          <w:szCs w:val="28"/>
        </w:rPr>
      </w:pPr>
      <w:r>
        <w:rPr>
          <w:i/>
          <w:sz w:val="28"/>
          <w:szCs w:val="28"/>
        </w:rPr>
        <w:t>Платон</w:t>
      </w:r>
      <w:r>
        <w:rPr>
          <w:sz w:val="28"/>
          <w:szCs w:val="28"/>
        </w:rPr>
        <w:t xml:space="preserve">. Государство // Собрание сочинений: В 4 т. М., 1994. Т. 3. </w:t>
      </w:r>
    </w:p>
    <w:p w:rsidR="002F054C" w:rsidRDefault="00202F6D">
      <w:pPr>
        <w:shd w:val="clear" w:color="auto" w:fill="FFFFFF"/>
        <w:spacing w:line="360" w:lineRule="auto"/>
        <w:ind w:firstLine="709"/>
        <w:jc w:val="both"/>
        <w:rPr>
          <w:b/>
          <w:sz w:val="28"/>
          <w:szCs w:val="28"/>
        </w:rPr>
      </w:pPr>
      <w:r>
        <w:rPr>
          <w:b/>
          <w:sz w:val="28"/>
          <w:szCs w:val="28"/>
        </w:rPr>
        <w:t xml:space="preserve">Практическое задание </w:t>
      </w:r>
    </w:p>
    <w:p w:rsidR="002F054C" w:rsidRDefault="00202F6D">
      <w:pPr>
        <w:pStyle w:val="aff0"/>
        <w:numPr>
          <w:ilvl w:val="0"/>
          <w:numId w:val="32"/>
        </w:numPr>
        <w:spacing w:line="360" w:lineRule="auto"/>
        <w:ind w:left="0" w:firstLine="709"/>
        <w:jc w:val="both"/>
        <w:rPr>
          <w:b/>
          <w:bCs/>
          <w:sz w:val="28"/>
          <w:szCs w:val="28"/>
        </w:rPr>
      </w:pPr>
      <w:r>
        <w:rPr>
          <w:b/>
          <w:bCs/>
          <w:sz w:val="28"/>
          <w:szCs w:val="28"/>
        </w:rPr>
        <w:t>Раскройте социально-философский смысл данного высказывания.</w:t>
      </w:r>
    </w:p>
    <w:p w:rsidR="002F054C" w:rsidRDefault="00202F6D">
      <w:pPr>
        <w:pStyle w:val="aff0"/>
        <w:numPr>
          <w:ilvl w:val="0"/>
          <w:numId w:val="32"/>
        </w:numPr>
        <w:spacing w:line="360" w:lineRule="auto"/>
        <w:ind w:left="0" w:firstLine="709"/>
        <w:jc w:val="both"/>
        <w:rPr>
          <w:b/>
          <w:bCs/>
          <w:sz w:val="28"/>
          <w:szCs w:val="28"/>
        </w:rPr>
      </w:pPr>
      <w:r>
        <w:rPr>
          <w:b/>
          <w:bCs/>
          <w:sz w:val="28"/>
          <w:szCs w:val="28"/>
        </w:rPr>
        <w:t>Какие характеристики государства содержит в себе данное положение?</w:t>
      </w:r>
    </w:p>
    <w:p w:rsidR="002F054C" w:rsidRDefault="00202F6D">
      <w:pPr>
        <w:pStyle w:val="aff0"/>
        <w:numPr>
          <w:ilvl w:val="0"/>
          <w:numId w:val="32"/>
        </w:numPr>
        <w:spacing w:line="360" w:lineRule="auto"/>
        <w:ind w:left="0" w:firstLine="709"/>
        <w:jc w:val="both"/>
        <w:rPr>
          <w:b/>
          <w:bCs/>
          <w:sz w:val="28"/>
          <w:szCs w:val="28"/>
        </w:rPr>
      </w:pPr>
      <w:r>
        <w:rPr>
          <w:b/>
          <w:bCs/>
          <w:sz w:val="28"/>
          <w:szCs w:val="28"/>
        </w:rPr>
        <w:t>Какому политическому принципу противоположно данное утверждение?</w:t>
      </w:r>
    </w:p>
    <w:p w:rsidR="002F054C" w:rsidRDefault="00202F6D">
      <w:pPr>
        <w:spacing w:line="360" w:lineRule="auto"/>
        <w:ind w:firstLine="709"/>
        <w:jc w:val="both"/>
        <w:rPr>
          <w:b/>
          <w:sz w:val="28"/>
          <w:szCs w:val="28"/>
        </w:rPr>
      </w:pPr>
      <w:r>
        <w:rPr>
          <w:sz w:val="28"/>
          <w:szCs w:val="28"/>
        </w:rPr>
        <w:t xml:space="preserve">«Подлинной профессией настоящего чиновника — это имеет решающее значение для оценки нашего прежнего режима — не должна быть политика. Он должен “управлять” прежде всего, </w:t>
      </w:r>
      <w:r>
        <w:rPr>
          <w:i/>
          <w:iCs/>
          <w:sz w:val="28"/>
          <w:szCs w:val="28"/>
        </w:rPr>
        <w:t xml:space="preserve">беспристрастно … </w:t>
      </w:r>
      <w:r>
        <w:rPr>
          <w:sz w:val="28"/>
          <w:szCs w:val="28"/>
        </w:rPr>
        <w:t xml:space="preserve"> Sine ira et studio — без гнева и пристрастия должен он вершить дела».</w:t>
      </w:r>
    </w:p>
    <w:p w:rsidR="002F054C" w:rsidRDefault="00202F6D">
      <w:pPr>
        <w:spacing w:line="360" w:lineRule="auto"/>
        <w:ind w:firstLine="709"/>
        <w:jc w:val="both"/>
        <w:rPr>
          <w:sz w:val="28"/>
          <w:szCs w:val="28"/>
        </w:rPr>
      </w:pPr>
      <w:r>
        <w:rPr>
          <w:bCs/>
          <w:sz w:val="28"/>
          <w:szCs w:val="28"/>
        </w:rPr>
        <w:t xml:space="preserve">Вебер М. </w:t>
      </w:r>
      <w:r>
        <w:rPr>
          <w:sz w:val="28"/>
          <w:szCs w:val="28"/>
        </w:rPr>
        <w:t xml:space="preserve"> Избранные произведения. – М.: Прогресс, 1990. С. 666-667.</w:t>
      </w:r>
    </w:p>
    <w:p w:rsidR="002F054C" w:rsidRDefault="002F054C">
      <w:pPr>
        <w:shd w:val="clear" w:color="auto" w:fill="FFFFFF"/>
        <w:spacing w:line="360" w:lineRule="auto"/>
        <w:ind w:firstLine="709"/>
        <w:jc w:val="both"/>
        <w:rPr>
          <w:b/>
          <w:color w:val="FF0000"/>
          <w:sz w:val="28"/>
          <w:szCs w:val="28"/>
        </w:rPr>
      </w:pPr>
    </w:p>
    <w:p w:rsidR="002F054C" w:rsidRDefault="00202F6D">
      <w:pPr>
        <w:shd w:val="clear" w:color="auto" w:fill="FFFFFF"/>
        <w:spacing w:line="360" w:lineRule="auto"/>
        <w:ind w:firstLine="709"/>
        <w:jc w:val="both"/>
        <w:rPr>
          <w:b/>
          <w:sz w:val="28"/>
          <w:szCs w:val="28"/>
        </w:rPr>
      </w:pPr>
      <w:r>
        <w:rPr>
          <w:b/>
          <w:sz w:val="28"/>
          <w:szCs w:val="28"/>
        </w:rPr>
        <w:t xml:space="preserve">Практическое задание </w:t>
      </w:r>
    </w:p>
    <w:p w:rsidR="002F054C" w:rsidRDefault="00202F6D">
      <w:pPr>
        <w:shd w:val="clear" w:color="auto" w:fill="FFFFFF"/>
        <w:spacing w:line="360" w:lineRule="auto"/>
        <w:ind w:firstLine="709"/>
        <w:jc w:val="both"/>
        <w:rPr>
          <w:b/>
          <w:sz w:val="28"/>
          <w:szCs w:val="28"/>
        </w:rPr>
      </w:pPr>
      <w:r>
        <w:rPr>
          <w:b/>
          <w:sz w:val="28"/>
          <w:szCs w:val="28"/>
        </w:rPr>
        <w:t xml:space="preserve">На основе данного высказывания сформулируйте актуальные проблемы разработки науки управления. </w:t>
      </w:r>
    </w:p>
    <w:p w:rsidR="002F054C" w:rsidRDefault="00202F6D">
      <w:pPr>
        <w:spacing w:line="360" w:lineRule="auto"/>
        <w:ind w:firstLine="709"/>
        <w:jc w:val="both"/>
        <w:rPr>
          <w:b/>
          <w:bCs/>
          <w:sz w:val="28"/>
          <w:szCs w:val="28"/>
        </w:rPr>
      </w:pPr>
      <w:r>
        <w:rPr>
          <w:sz w:val="28"/>
          <w:szCs w:val="28"/>
        </w:rPr>
        <w:lastRenderedPageBreak/>
        <w:t>«Отсутствие понимания концепций, принципов и методов управления затрудняет проведение анализа управленческого труда, равно как и подготовку управляющих. Эти основы служат проверочным перечнем смыслового содержания управления. Без них подготовка управляющих зависит от случайностей метода проб и ошибок. В какой-то степени так будет продолжаться до тех пор, пока не будет разработана адекватная наука управления».</w:t>
      </w:r>
    </w:p>
    <w:p w:rsidR="002F054C" w:rsidRDefault="00E67741">
      <w:pPr>
        <w:shd w:val="clear" w:color="auto" w:fill="FFFFFF"/>
        <w:spacing w:line="360" w:lineRule="auto"/>
        <w:ind w:firstLine="709"/>
        <w:jc w:val="both"/>
        <w:textAlignment w:val="baseline"/>
        <w:rPr>
          <w:sz w:val="28"/>
          <w:szCs w:val="28"/>
        </w:rPr>
      </w:pPr>
      <w:hyperlink r:id="rId10" w:history="1">
        <w:r w:rsidR="00202F6D">
          <w:rPr>
            <w:rStyle w:val="a7"/>
            <w:color w:val="auto"/>
            <w:sz w:val="28"/>
            <w:szCs w:val="28"/>
            <w:u w:val="none"/>
          </w:rPr>
          <w:t>Кунц Г., О’Доннел С. Управление: системный и ситуационный анализ управленческих функций. Том 1</w:t>
        </w:r>
      </w:hyperlink>
      <w:r w:rsidR="00202F6D">
        <w:rPr>
          <w:sz w:val="28"/>
          <w:szCs w:val="28"/>
        </w:rPr>
        <w:t>.</w:t>
      </w:r>
      <w:r w:rsidR="00202F6D">
        <w:rPr>
          <w:b/>
          <w:sz w:val="28"/>
          <w:szCs w:val="28"/>
        </w:rPr>
        <w:t xml:space="preserve"> </w:t>
      </w:r>
      <w:r w:rsidR="00202F6D">
        <w:rPr>
          <w:sz w:val="28"/>
          <w:szCs w:val="28"/>
        </w:rPr>
        <w:t xml:space="preserve">  М.: «Прогресс», 1981. - 250 с.</w:t>
      </w:r>
    </w:p>
    <w:p w:rsidR="002F054C" w:rsidRDefault="002F054C">
      <w:pPr>
        <w:pStyle w:val="af5"/>
        <w:spacing w:after="0"/>
        <w:ind w:firstLine="709"/>
        <w:jc w:val="both"/>
        <w:rPr>
          <w:b/>
          <w:color w:val="000000"/>
          <w:sz w:val="28"/>
          <w:szCs w:val="28"/>
        </w:rPr>
      </w:pPr>
    </w:p>
    <w:p w:rsidR="002F054C" w:rsidRDefault="00202F6D">
      <w:pPr>
        <w:pStyle w:val="af5"/>
        <w:spacing w:after="0"/>
        <w:ind w:firstLine="709"/>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w:t>
      </w:r>
      <w:r w:rsidR="0017102B">
        <w:rPr>
          <w:sz w:val="28"/>
          <w:szCs w:val="28"/>
        </w:rPr>
        <w:t>еских рекомендациях кафедры</w:t>
      </w:r>
      <w:r>
        <w:rPr>
          <w:sz w:val="28"/>
          <w:szCs w:val="28"/>
        </w:rPr>
        <w:t>.</w:t>
      </w:r>
    </w:p>
    <w:p w:rsidR="002F054C" w:rsidRDefault="002F054C">
      <w:pPr>
        <w:pStyle w:val="af5"/>
        <w:spacing w:after="0"/>
        <w:ind w:firstLine="709"/>
        <w:jc w:val="both"/>
        <w:rPr>
          <w:b/>
          <w:color w:val="000000"/>
          <w:sz w:val="28"/>
          <w:szCs w:val="28"/>
        </w:rPr>
      </w:pPr>
    </w:p>
    <w:p w:rsidR="002F054C" w:rsidRDefault="00202F6D">
      <w:pPr>
        <w:spacing w:after="240"/>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17102B" w:rsidRPr="00231417" w:rsidRDefault="0017102B" w:rsidP="0017102B">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2F054C" w:rsidRDefault="002F054C">
      <w:pPr>
        <w:jc w:val="both"/>
        <w:rPr>
          <w:shd w:val="clear" w:color="auto" w:fill="FFFFFF"/>
        </w:rPr>
      </w:pPr>
    </w:p>
    <w:p w:rsidR="002F054C" w:rsidRDefault="00202F6D">
      <w:pPr>
        <w:spacing w:after="160" w:line="259" w:lineRule="auto"/>
        <w:contextualSpacing/>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2F054C" w:rsidRDefault="002F054C">
      <w:pPr>
        <w:spacing w:after="160" w:line="259" w:lineRule="auto"/>
        <w:contextualSpacing/>
        <w:jc w:val="both"/>
        <w:rPr>
          <w:b/>
          <w:sz w:val="28"/>
          <w:szCs w:val="28"/>
        </w:rPr>
      </w:pPr>
    </w:p>
    <w:p w:rsidR="0017102B" w:rsidRPr="00007F07" w:rsidRDefault="0017102B" w:rsidP="0017102B">
      <w:pPr>
        <w:ind w:firstLine="709"/>
        <w:jc w:val="both"/>
        <w:rPr>
          <w:sz w:val="28"/>
          <w:szCs w:val="28"/>
        </w:rPr>
      </w:pPr>
      <w:r>
        <w:rPr>
          <w:sz w:val="28"/>
          <w:szCs w:val="28"/>
        </w:rPr>
        <w:t>П</w:t>
      </w:r>
      <w:r w:rsidRPr="00007F07">
        <w:rPr>
          <w:sz w:val="28"/>
          <w:szCs w:val="28"/>
        </w:rPr>
        <w:t>римеры оценочных средств для проверки каждого индикатора достижения компетенции, формируемой дисциплиной.</w:t>
      </w:r>
    </w:p>
    <w:p w:rsidR="002F054C" w:rsidRDefault="00202F6D">
      <w:pPr>
        <w:ind w:firstLine="709"/>
        <w:jc w:val="both"/>
        <w:rPr>
          <w:sz w:val="28"/>
          <w:szCs w:val="28"/>
        </w:rPr>
      </w:pPr>
      <w:r>
        <w:rPr>
          <w:sz w:val="28"/>
          <w:szCs w:val="28"/>
        </w:rPr>
        <w:t xml:space="preserve">                                                                                                     </w:t>
      </w:r>
    </w:p>
    <w:p w:rsidR="002F054C" w:rsidRDefault="00202F6D">
      <w:pPr>
        <w:ind w:firstLine="709"/>
        <w:jc w:val="both"/>
        <w:rPr>
          <w:sz w:val="28"/>
          <w:szCs w:val="28"/>
        </w:rPr>
      </w:pPr>
      <w:r>
        <w:rPr>
          <w:sz w:val="28"/>
          <w:szCs w:val="28"/>
        </w:rPr>
        <w:t xml:space="preserve">                                                                                                   Таблица 5</w:t>
      </w:r>
    </w:p>
    <w:tbl>
      <w:tblPr>
        <w:tblStyle w:val="afe"/>
        <w:tblW w:w="0" w:type="auto"/>
        <w:tblLook w:val="04A0" w:firstRow="1" w:lastRow="0" w:firstColumn="1" w:lastColumn="0" w:noHBand="0" w:noVBand="1"/>
      </w:tblPr>
      <w:tblGrid>
        <w:gridCol w:w="1813"/>
        <w:gridCol w:w="1958"/>
        <w:gridCol w:w="1958"/>
        <w:gridCol w:w="4042"/>
      </w:tblGrid>
      <w:tr w:rsidR="002F054C">
        <w:tc>
          <w:tcPr>
            <w:tcW w:w="1703" w:type="dxa"/>
            <w:tcBorders>
              <w:top w:val="single" w:sz="4" w:space="0" w:color="auto"/>
              <w:left w:val="single" w:sz="4" w:space="0" w:color="auto"/>
              <w:bottom w:val="single" w:sz="4" w:space="0" w:color="auto"/>
              <w:right w:val="single" w:sz="4" w:space="0" w:color="auto"/>
            </w:tcBorders>
          </w:tcPr>
          <w:p w:rsidR="002F054C" w:rsidRDefault="00202F6D">
            <w:pPr>
              <w:jc w:val="both"/>
              <w:rPr>
                <w:b/>
                <w:sz w:val="26"/>
                <w:szCs w:val="26"/>
                <w:lang w:eastAsia="en-US"/>
              </w:rPr>
            </w:pPr>
            <w:r>
              <w:rPr>
                <w:b/>
                <w:sz w:val="26"/>
                <w:szCs w:val="26"/>
                <w:lang w:eastAsia="en-US"/>
              </w:rPr>
              <w:t xml:space="preserve">Наименование компетенции </w:t>
            </w:r>
          </w:p>
        </w:tc>
        <w:tc>
          <w:tcPr>
            <w:tcW w:w="1987" w:type="dxa"/>
            <w:tcBorders>
              <w:top w:val="single" w:sz="4" w:space="0" w:color="auto"/>
              <w:left w:val="single" w:sz="4" w:space="0" w:color="auto"/>
              <w:bottom w:val="single" w:sz="4" w:space="0" w:color="auto"/>
              <w:right w:val="single" w:sz="4" w:space="0" w:color="auto"/>
            </w:tcBorders>
          </w:tcPr>
          <w:p w:rsidR="002F054C" w:rsidRDefault="00202F6D">
            <w:pPr>
              <w:jc w:val="both"/>
              <w:rPr>
                <w:b/>
                <w:sz w:val="26"/>
                <w:szCs w:val="26"/>
                <w:lang w:eastAsia="en-US"/>
              </w:rPr>
            </w:pPr>
            <w:r>
              <w:rPr>
                <w:b/>
                <w:sz w:val="26"/>
                <w:szCs w:val="26"/>
                <w:lang w:eastAsia="en-US"/>
              </w:rPr>
              <w:t xml:space="preserve">Наименование  индикаторов достижения компетенции </w:t>
            </w:r>
          </w:p>
        </w:tc>
        <w:tc>
          <w:tcPr>
            <w:tcW w:w="1987" w:type="dxa"/>
            <w:tcBorders>
              <w:top w:val="single" w:sz="4" w:space="0" w:color="auto"/>
              <w:left w:val="single" w:sz="4" w:space="0" w:color="auto"/>
              <w:bottom w:val="single" w:sz="4" w:space="0" w:color="auto"/>
              <w:right w:val="single" w:sz="4" w:space="0" w:color="auto"/>
            </w:tcBorders>
          </w:tcPr>
          <w:p w:rsidR="002F054C" w:rsidRDefault="00202F6D">
            <w:pPr>
              <w:jc w:val="both"/>
              <w:rPr>
                <w:b/>
                <w:sz w:val="26"/>
                <w:szCs w:val="26"/>
                <w:lang w:eastAsia="en-US"/>
              </w:rPr>
            </w:pPr>
            <w:r>
              <w:rPr>
                <w:b/>
                <w:sz w:val="26"/>
                <w:szCs w:val="26"/>
                <w:lang w:eastAsia="en-US"/>
              </w:rPr>
              <w:t>Результаты обучения ( умения и знания), соотнесенные с индикаторами достижения компетенции</w:t>
            </w:r>
          </w:p>
        </w:tc>
        <w:tc>
          <w:tcPr>
            <w:tcW w:w="4094" w:type="dxa"/>
            <w:tcBorders>
              <w:top w:val="single" w:sz="4" w:space="0" w:color="auto"/>
              <w:left w:val="single" w:sz="4" w:space="0" w:color="auto"/>
              <w:bottom w:val="single" w:sz="4" w:space="0" w:color="auto"/>
              <w:right w:val="single" w:sz="4" w:space="0" w:color="auto"/>
            </w:tcBorders>
          </w:tcPr>
          <w:p w:rsidR="002F054C" w:rsidRDefault="00202F6D">
            <w:pPr>
              <w:jc w:val="both"/>
              <w:rPr>
                <w:b/>
                <w:sz w:val="26"/>
                <w:szCs w:val="26"/>
                <w:lang w:eastAsia="en-US"/>
              </w:rPr>
            </w:pPr>
            <w:r>
              <w:rPr>
                <w:b/>
                <w:sz w:val="26"/>
                <w:szCs w:val="26"/>
                <w:lang w:eastAsia="en-US"/>
              </w:rPr>
              <w:t>Типовые контрольные задания</w:t>
            </w:r>
          </w:p>
        </w:tc>
      </w:tr>
      <w:tr w:rsidR="002F054C">
        <w:tc>
          <w:tcPr>
            <w:tcW w:w="1703" w:type="dxa"/>
            <w:tcBorders>
              <w:top w:val="single" w:sz="4" w:space="0" w:color="auto"/>
              <w:left w:val="single" w:sz="4" w:space="0" w:color="auto"/>
              <w:bottom w:val="single" w:sz="4" w:space="0" w:color="auto"/>
              <w:right w:val="single" w:sz="4" w:space="0" w:color="auto"/>
            </w:tcBorders>
          </w:tcPr>
          <w:p w:rsidR="002F054C" w:rsidRDefault="00202F6D">
            <w:pPr>
              <w:widowControl w:val="0"/>
              <w:ind w:right="45"/>
              <w:jc w:val="both"/>
              <w:rPr>
                <w:iCs/>
              </w:rPr>
            </w:pPr>
            <w:r>
              <w:rPr>
                <w:iCs/>
                <w:sz w:val="22"/>
                <w:szCs w:val="22"/>
              </w:rPr>
              <w:t>УК-1</w:t>
            </w:r>
          </w:p>
          <w:p w:rsidR="002F054C" w:rsidRDefault="00202F6D">
            <w:pPr>
              <w:jc w:val="both"/>
              <w:rPr>
                <w:sz w:val="28"/>
                <w:szCs w:val="28"/>
                <w:lang w:eastAsia="en-US"/>
              </w:rPr>
            </w:pPr>
            <w:r>
              <w:rPr>
                <w:sz w:val="22"/>
                <w:szCs w:val="22"/>
              </w:rPr>
              <w:t xml:space="preserve">Способен осуществлять критический </w:t>
            </w:r>
            <w:r>
              <w:rPr>
                <w:sz w:val="22"/>
                <w:szCs w:val="22"/>
              </w:rPr>
              <w:lastRenderedPageBreak/>
              <w:t>анализ проблемных ситуаций на основе системного подхода, вырабатывать стратегию действий</w:t>
            </w:r>
          </w:p>
        </w:tc>
        <w:tc>
          <w:tcPr>
            <w:tcW w:w="1987" w:type="dxa"/>
            <w:tcBorders>
              <w:top w:val="single" w:sz="4" w:space="0" w:color="auto"/>
              <w:left w:val="single" w:sz="4" w:space="0" w:color="auto"/>
              <w:bottom w:val="single" w:sz="4" w:space="0" w:color="auto"/>
              <w:right w:val="single" w:sz="4" w:space="0" w:color="auto"/>
            </w:tcBorders>
          </w:tcPr>
          <w:p w:rsidR="002F054C" w:rsidRDefault="00202F6D">
            <w:pPr>
              <w:autoSpaceDE w:val="0"/>
              <w:autoSpaceDN w:val="0"/>
              <w:adjustRightInd w:val="0"/>
              <w:jc w:val="both"/>
              <w:rPr>
                <w:lang w:eastAsia="en-US"/>
              </w:rPr>
            </w:pPr>
            <w:r>
              <w:rPr>
                <w:lang w:eastAsia="en-US"/>
              </w:rPr>
              <w:lastRenderedPageBreak/>
              <w:t xml:space="preserve">1.Использует методы абстрактного мышления, </w:t>
            </w:r>
            <w:r>
              <w:rPr>
                <w:lang w:eastAsia="en-US"/>
              </w:rPr>
              <w:lastRenderedPageBreak/>
              <w:t>анализа информации и синтеза проблемных ситуаций, формализованных моделей процессов и явлений в профессиональной деятельности.</w:t>
            </w: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F054C">
            <w:pPr>
              <w:autoSpaceDE w:val="0"/>
              <w:autoSpaceDN w:val="0"/>
              <w:adjustRightInd w:val="0"/>
              <w:jc w:val="both"/>
              <w:rPr>
                <w:lang w:eastAsia="en-US"/>
              </w:rPr>
            </w:pPr>
          </w:p>
          <w:p w:rsidR="002F054C" w:rsidRDefault="00202F6D">
            <w:pPr>
              <w:autoSpaceDE w:val="0"/>
              <w:autoSpaceDN w:val="0"/>
              <w:adjustRightInd w:val="0"/>
              <w:jc w:val="both"/>
              <w:rPr>
                <w:lang w:eastAsia="en-US"/>
              </w:rPr>
            </w:pPr>
            <w:r>
              <w:rPr>
                <w:lang w:eastAsia="en-US"/>
              </w:rPr>
              <w:t>2. Демонстрирует способы осмысления и критического анализа проблемных ситуаций.</w:t>
            </w: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02F6D">
            <w:pPr>
              <w:tabs>
                <w:tab w:val="left" w:pos="540"/>
              </w:tabs>
              <w:jc w:val="both"/>
              <w:rPr>
                <w:lang w:eastAsia="en-US"/>
              </w:rPr>
            </w:pPr>
            <w:r>
              <w:rPr>
                <w:lang w:eastAsia="en-US"/>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1987" w:type="dxa"/>
            <w:tcBorders>
              <w:top w:val="single" w:sz="4" w:space="0" w:color="auto"/>
              <w:left w:val="single" w:sz="4" w:space="0" w:color="auto"/>
              <w:bottom w:val="single" w:sz="4" w:space="0" w:color="auto"/>
              <w:right w:val="single" w:sz="4" w:space="0" w:color="auto"/>
            </w:tcBorders>
          </w:tcPr>
          <w:p w:rsidR="002F054C" w:rsidRDefault="00202F6D">
            <w:pPr>
              <w:tabs>
                <w:tab w:val="left" w:pos="540"/>
              </w:tabs>
              <w:jc w:val="both"/>
              <w:rPr>
                <w:lang w:eastAsia="en-US"/>
              </w:rPr>
            </w:pPr>
            <w:r>
              <w:rPr>
                <w:b/>
                <w:lang w:eastAsia="en-US"/>
              </w:rPr>
              <w:lastRenderedPageBreak/>
              <w:t xml:space="preserve">Уметь: </w:t>
            </w:r>
            <w:r>
              <w:rPr>
                <w:lang w:eastAsia="en-US"/>
              </w:rPr>
              <w:t>использовать методы</w:t>
            </w:r>
            <w:r>
              <w:rPr>
                <w:b/>
                <w:lang w:eastAsia="en-US"/>
              </w:rPr>
              <w:t xml:space="preserve"> </w:t>
            </w:r>
            <w:r>
              <w:rPr>
                <w:lang w:eastAsia="en-US"/>
              </w:rPr>
              <w:t xml:space="preserve"> абстрактного </w:t>
            </w:r>
            <w:r>
              <w:rPr>
                <w:lang w:eastAsia="en-US"/>
              </w:rPr>
              <w:lastRenderedPageBreak/>
              <w:t>мышления, анализа информации и синтеза проблемных ситуаций, формализованных моделей процессов и явлений в профессиональной деятельности.</w:t>
            </w:r>
          </w:p>
          <w:p w:rsidR="002F054C" w:rsidRDefault="00202F6D">
            <w:pPr>
              <w:tabs>
                <w:tab w:val="left" w:pos="540"/>
              </w:tabs>
              <w:jc w:val="both"/>
              <w:rPr>
                <w:lang w:eastAsia="en-US"/>
              </w:rPr>
            </w:pPr>
            <w:r>
              <w:rPr>
                <w:b/>
                <w:lang w:eastAsia="en-US"/>
              </w:rPr>
              <w:t xml:space="preserve">Знать: </w:t>
            </w:r>
            <w:r>
              <w:rPr>
                <w:lang w:eastAsia="en-US"/>
              </w:rPr>
              <w:t>методы</w:t>
            </w:r>
            <w:r>
              <w:rPr>
                <w:b/>
                <w:lang w:eastAsia="en-US"/>
              </w:rPr>
              <w:t xml:space="preserve"> </w:t>
            </w:r>
            <w:r>
              <w:rPr>
                <w:lang w:eastAsia="en-US"/>
              </w:rPr>
              <w:t>абстрактного мышления, анализ информации и синтез проблемных ситуаций.</w:t>
            </w: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lang w:eastAsia="en-US"/>
              </w:rPr>
            </w:pPr>
          </w:p>
          <w:p w:rsidR="002F054C" w:rsidRDefault="002F054C">
            <w:pPr>
              <w:tabs>
                <w:tab w:val="left" w:pos="540"/>
              </w:tabs>
              <w:jc w:val="both"/>
              <w:rPr>
                <w:b/>
                <w:lang w:eastAsia="en-US"/>
              </w:rPr>
            </w:pPr>
          </w:p>
          <w:p w:rsidR="002F054C" w:rsidRDefault="00202F6D">
            <w:pPr>
              <w:tabs>
                <w:tab w:val="left" w:pos="540"/>
              </w:tabs>
              <w:jc w:val="both"/>
              <w:rPr>
                <w:lang w:eastAsia="en-US"/>
              </w:rPr>
            </w:pPr>
            <w:r>
              <w:rPr>
                <w:b/>
                <w:lang w:eastAsia="en-US"/>
              </w:rPr>
              <w:t>Уметь:</w:t>
            </w:r>
            <w:r>
              <w:rPr>
                <w:lang w:eastAsia="en-US"/>
              </w:rPr>
              <w:t xml:space="preserve"> демонстрировать способы осмысления и критического анализа проблемных ситуаций.</w:t>
            </w:r>
          </w:p>
          <w:p w:rsidR="002F054C" w:rsidRDefault="00202F6D">
            <w:pPr>
              <w:tabs>
                <w:tab w:val="left" w:pos="540"/>
              </w:tabs>
              <w:jc w:val="both"/>
              <w:rPr>
                <w:b/>
                <w:lang w:eastAsia="en-US"/>
              </w:rPr>
            </w:pPr>
            <w:r>
              <w:rPr>
                <w:b/>
                <w:lang w:eastAsia="en-US"/>
              </w:rPr>
              <w:t>Знать:</w:t>
            </w:r>
            <w:r>
              <w:rPr>
                <w:lang w:eastAsia="en-US"/>
              </w:rPr>
              <w:t xml:space="preserve"> способы осмысления и критического анализа проблемных ситуаций.</w:t>
            </w: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F054C">
            <w:pPr>
              <w:tabs>
                <w:tab w:val="left" w:pos="540"/>
              </w:tabs>
              <w:jc w:val="both"/>
              <w:rPr>
                <w:b/>
                <w:lang w:eastAsia="en-US"/>
              </w:rPr>
            </w:pPr>
          </w:p>
          <w:p w:rsidR="002F054C" w:rsidRDefault="00202F6D">
            <w:pPr>
              <w:tabs>
                <w:tab w:val="left" w:pos="540"/>
              </w:tabs>
              <w:jc w:val="both"/>
              <w:rPr>
                <w:lang w:eastAsia="en-US"/>
              </w:rPr>
            </w:pPr>
            <w:r>
              <w:rPr>
                <w:b/>
                <w:lang w:eastAsia="en-US"/>
              </w:rPr>
              <w:t>Уметь:</w:t>
            </w:r>
            <w:r>
              <w:rPr>
                <w:lang w:eastAsia="en-US"/>
              </w:rPr>
              <w:t xml:space="preserve"> предлагать нестандартное решение проблем, новые оригинальные проекты, вырабатывать стратегию действий на основе системного подхода.</w:t>
            </w:r>
          </w:p>
          <w:p w:rsidR="002F054C" w:rsidRDefault="00202F6D">
            <w:pPr>
              <w:tabs>
                <w:tab w:val="left" w:pos="540"/>
              </w:tabs>
              <w:jc w:val="both"/>
              <w:rPr>
                <w:b/>
                <w:lang w:eastAsia="en-US"/>
              </w:rPr>
            </w:pPr>
            <w:r>
              <w:rPr>
                <w:b/>
                <w:lang w:eastAsia="en-US"/>
              </w:rPr>
              <w:t>Знать:</w:t>
            </w:r>
            <w:r>
              <w:rPr>
                <w:lang w:eastAsia="en-US"/>
              </w:rPr>
              <w:t xml:space="preserve"> нестандартные решения проблем, новые оригинальные проекты, вырабатывать </w:t>
            </w:r>
            <w:r>
              <w:rPr>
                <w:lang w:eastAsia="en-US"/>
              </w:rPr>
              <w:lastRenderedPageBreak/>
              <w:t>стратегию действий на основе системного подхода.</w:t>
            </w:r>
          </w:p>
          <w:p w:rsidR="002F054C" w:rsidRDefault="002F054C">
            <w:pPr>
              <w:tabs>
                <w:tab w:val="left" w:pos="540"/>
              </w:tabs>
              <w:jc w:val="both"/>
              <w:rPr>
                <w:b/>
                <w:lang w:eastAsia="en-US"/>
              </w:rPr>
            </w:pPr>
          </w:p>
        </w:tc>
        <w:tc>
          <w:tcPr>
            <w:tcW w:w="4094" w:type="dxa"/>
            <w:tcBorders>
              <w:top w:val="single" w:sz="4" w:space="0" w:color="auto"/>
              <w:left w:val="single" w:sz="4" w:space="0" w:color="auto"/>
              <w:bottom w:val="single" w:sz="4" w:space="0" w:color="auto"/>
              <w:right w:val="single" w:sz="4" w:space="0" w:color="auto"/>
            </w:tcBorders>
          </w:tcPr>
          <w:p w:rsidR="002F054C" w:rsidRDefault="00202F6D">
            <w:pPr>
              <w:rPr>
                <w:b/>
                <w:sz w:val="22"/>
                <w:szCs w:val="22"/>
              </w:rPr>
            </w:pPr>
            <w:r>
              <w:rPr>
                <w:sz w:val="22"/>
                <w:szCs w:val="22"/>
              </w:rPr>
              <w:lastRenderedPageBreak/>
              <w:t xml:space="preserve">ЗАДАНИЕ: </w:t>
            </w:r>
            <w:r>
              <w:rPr>
                <w:b/>
                <w:sz w:val="22"/>
                <w:szCs w:val="22"/>
              </w:rPr>
              <w:t xml:space="preserve">раскройте содержание этих категорий  </w:t>
            </w:r>
          </w:p>
          <w:p w:rsidR="002F054C" w:rsidRDefault="002F054C">
            <w:pPr>
              <w:rPr>
                <w:b/>
                <w:sz w:val="22"/>
                <w:szCs w:val="22"/>
              </w:rPr>
            </w:pPr>
          </w:p>
          <w:tbl>
            <w:tblPr>
              <w:tblStyle w:val="afe"/>
              <w:tblW w:w="0" w:type="auto"/>
              <w:tblLook w:val="04A0" w:firstRow="1" w:lastRow="0" w:firstColumn="1" w:lastColumn="0" w:noHBand="0" w:noVBand="1"/>
            </w:tblPr>
            <w:tblGrid>
              <w:gridCol w:w="500"/>
              <w:gridCol w:w="1634"/>
              <w:gridCol w:w="1682"/>
            </w:tblGrid>
            <w:tr w:rsidR="002F054C">
              <w:tc>
                <w:tcPr>
                  <w:tcW w:w="993"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2"/>
                      <w:szCs w:val="22"/>
                      <w:lang w:eastAsia="en-US"/>
                    </w:rPr>
                  </w:pPr>
                  <w:r>
                    <w:rPr>
                      <w:b/>
                      <w:sz w:val="22"/>
                      <w:szCs w:val="22"/>
                      <w:lang w:eastAsia="en-US"/>
                    </w:rPr>
                    <w:lastRenderedPageBreak/>
                    <w:t>№ п/п</w:t>
                  </w:r>
                </w:p>
              </w:tc>
              <w:tc>
                <w:tcPr>
                  <w:tcW w:w="3969"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2"/>
                      <w:szCs w:val="22"/>
                      <w:lang w:eastAsia="en-US"/>
                    </w:rPr>
                  </w:pPr>
                  <w:r>
                    <w:rPr>
                      <w:b/>
                      <w:sz w:val="22"/>
                      <w:szCs w:val="22"/>
                      <w:lang w:eastAsia="en-US"/>
                    </w:rPr>
                    <w:t xml:space="preserve"> КАТЕГОРИИ</w:t>
                  </w:r>
                </w:p>
              </w:tc>
              <w:tc>
                <w:tcPr>
                  <w:tcW w:w="4927"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2"/>
                      <w:szCs w:val="22"/>
                      <w:lang w:eastAsia="en-US"/>
                    </w:rPr>
                  </w:pPr>
                  <w:r>
                    <w:rPr>
                      <w:b/>
                      <w:sz w:val="22"/>
                      <w:szCs w:val="22"/>
                      <w:lang w:eastAsia="en-US"/>
                    </w:rPr>
                    <w:t xml:space="preserve">СОДЕРЖАНИЕ </w:t>
                  </w:r>
                </w:p>
              </w:tc>
            </w:tr>
            <w:tr w:rsidR="002F054C">
              <w:tc>
                <w:tcPr>
                  <w:tcW w:w="993"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3"/>
                    </w:numPr>
                    <w:rPr>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абстрагирование</w:t>
                  </w:r>
                </w:p>
              </w:tc>
              <w:tc>
                <w:tcPr>
                  <w:tcW w:w="4927"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993"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3"/>
                    </w:numPr>
                    <w:rPr>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анализ</w:t>
                  </w:r>
                </w:p>
              </w:tc>
              <w:tc>
                <w:tcPr>
                  <w:tcW w:w="4927"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993"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3"/>
                    </w:numPr>
                    <w:rPr>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синтез</w:t>
                  </w:r>
                </w:p>
              </w:tc>
              <w:tc>
                <w:tcPr>
                  <w:tcW w:w="4927"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993"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3"/>
                    </w:numPr>
                    <w:rPr>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моделирование</w:t>
                  </w:r>
                </w:p>
              </w:tc>
              <w:tc>
                <w:tcPr>
                  <w:tcW w:w="4927"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993"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3"/>
                    </w:numPr>
                    <w:rPr>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формализация</w:t>
                  </w:r>
                </w:p>
              </w:tc>
              <w:tc>
                <w:tcPr>
                  <w:tcW w:w="4927"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bl>
          <w:p w:rsidR="002F054C" w:rsidRDefault="002F054C">
            <w:pPr>
              <w:tabs>
                <w:tab w:val="left" w:pos="540"/>
              </w:tabs>
              <w:jc w:val="both"/>
              <w:rPr>
                <w:bCs/>
                <w:sz w:val="22"/>
                <w:szCs w:val="22"/>
              </w:rPr>
            </w:pPr>
          </w:p>
          <w:p w:rsidR="002F054C" w:rsidRDefault="00202F6D">
            <w:pPr>
              <w:spacing w:after="240"/>
              <w:jc w:val="center"/>
              <w:rPr>
                <w:b/>
                <w:sz w:val="22"/>
                <w:szCs w:val="22"/>
              </w:rPr>
            </w:pPr>
            <w:r>
              <w:rPr>
                <w:b/>
                <w:sz w:val="22"/>
                <w:szCs w:val="22"/>
              </w:rPr>
              <w:t>Практико-ориентированные задания</w:t>
            </w:r>
          </w:p>
          <w:p w:rsidR="002F054C" w:rsidRDefault="00202F6D">
            <w:pPr>
              <w:spacing w:after="240"/>
              <w:jc w:val="both"/>
              <w:rPr>
                <w:sz w:val="22"/>
                <w:szCs w:val="22"/>
              </w:rPr>
            </w:pPr>
            <w:r>
              <w:rPr>
                <w:b/>
                <w:sz w:val="22"/>
                <w:szCs w:val="22"/>
              </w:rPr>
              <w:t xml:space="preserve"> </w:t>
            </w:r>
            <w:r>
              <w:rPr>
                <w:sz w:val="22"/>
                <w:szCs w:val="22"/>
              </w:rPr>
              <w:t>Пункт 1 статьи 12 Конвенции Организации Объединенных Наций против коррупции призывает государства-участники «...принимать меры, в соответствии с основополагающими принципами своего внутреннего законодательства, по предупреждению коррупции в частном секторе, усилению стандартов бухгалтерского учета и аудита в частном секторе и, в надлежащих случаях, установлению эффективных, соразмерных и оказывающих сдерживающее воздействие гражданско-правовых, административных и уголовных санкций за несоблюдение таких мер».</w:t>
            </w:r>
          </w:p>
          <w:p w:rsidR="002F054C" w:rsidRDefault="00202F6D">
            <w:pPr>
              <w:ind w:firstLine="709"/>
              <w:jc w:val="both"/>
              <w:rPr>
                <w:i/>
                <w:sz w:val="22"/>
                <w:szCs w:val="22"/>
              </w:rPr>
            </w:pPr>
            <w:r>
              <w:rPr>
                <w:i/>
                <w:sz w:val="22"/>
                <w:szCs w:val="22"/>
              </w:rPr>
              <w:t>Назовите известные вам меры российского законодательства, по предупреждению коррупции в государственном и частном секторах.</w:t>
            </w:r>
          </w:p>
          <w:p w:rsidR="002F054C" w:rsidRDefault="002F054C">
            <w:pPr>
              <w:jc w:val="both"/>
              <w:rPr>
                <w:sz w:val="22"/>
                <w:szCs w:val="22"/>
                <w:lang w:eastAsia="en-US"/>
              </w:rPr>
            </w:pPr>
          </w:p>
          <w:p w:rsidR="002F054C" w:rsidRDefault="002F054C">
            <w:pPr>
              <w:jc w:val="both"/>
              <w:rPr>
                <w:lang w:eastAsia="en-US"/>
              </w:rPr>
            </w:pPr>
          </w:p>
          <w:p w:rsidR="002F054C" w:rsidRDefault="00202F6D">
            <w:pPr>
              <w:rPr>
                <w:b/>
                <w:sz w:val="22"/>
                <w:szCs w:val="22"/>
              </w:rPr>
            </w:pPr>
            <w:r>
              <w:rPr>
                <w:sz w:val="22"/>
                <w:szCs w:val="22"/>
              </w:rPr>
              <w:t xml:space="preserve">ЗАДАНИЕ: </w:t>
            </w:r>
            <w:r>
              <w:rPr>
                <w:b/>
                <w:sz w:val="22"/>
                <w:szCs w:val="22"/>
              </w:rPr>
              <w:t xml:space="preserve">раскройте содержание этих категорий  </w:t>
            </w:r>
          </w:p>
          <w:p w:rsidR="002F054C" w:rsidRDefault="002F054C">
            <w:pPr>
              <w:rPr>
                <w:b/>
                <w:sz w:val="22"/>
                <w:szCs w:val="22"/>
              </w:rPr>
            </w:pPr>
          </w:p>
          <w:tbl>
            <w:tblPr>
              <w:tblStyle w:val="afe"/>
              <w:tblW w:w="0" w:type="auto"/>
              <w:tblLook w:val="04A0" w:firstRow="1" w:lastRow="0" w:firstColumn="1" w:lastColumn="0" w:noHBand="0" w:noVBand="1"/>
            </w:tblPr>
            <w:tblGrid>
              <w:gridCol w:w="624"/>
              <w:gridCol w:w="1657"/>
              <w:gridCol w:w="1535"/>
            </w:tblGrid>
            <w:tr w:rsidR="002F054C">
              <w:tc>
                <w:tcPr>
                  <w:tcW w:w="681"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2"/>
                      <w:szCs w:val="22"/>
                      <w:lang w:eastAsia="en-US"/>
                    </w:rPr>
                  </w:pPr>
                  <w:r>
                    <w:rPr>
                      <w:b/>
                      <w:sz w:val="22"/>
                      <w:szCs w:val="22"/>
                      <w:lang w:eastAsia="en-US"/>
                    </w:rPr>
                    <w:t>№ п/п</w:t>
                  </w:r>
                </w:p>
              </w:tc>
              <w:tc>
                <w:tcPr>
                  <w:tcW w:w="1534"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2"/>
                      <w:szCs w:val="22"/>
                      <w:lang w:eastAsia="en-US"/>
                    </w:rPr>
                  </w:pPr>
                  <w:r>
                    <w:rPr>
                      <w:b/>
                      <w:sz w:val="22"/>
                      <w:szCs w:val="22"/>
                      <w:lang w:eastAsia="en-US"/>
                    </w:rPr>
                    <w:t xml:space="preserve"> КАТЕГОРИИ</w:t>
                  </w:r>
                </w:p>
              </w:tc>
              <w:tc>
                <w:tcPr>
                  <w:tcW w:w="1601"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2"/>
                      <w:szCs w:val="22"/>
                      <w:lang w:eastAsia="en-US"/>
                    </w:rPr>
                  </w:pPr>
                  <w:r>
                    <w:rPr>
                      <w:b/>
                      <w:sz w:val="22"/>
                      <w:szCs w:val="22"/>
                      <w:lang w:eastAsia="en-US"/>
                    </w:rPr>
                    <w:t xml:space="preserve">СОДЕРЖА-НИЕ </w:t>
                  </w: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4"/>
                    </w:numP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проблема</w:t>
                  </w:r>
                </w:p>
              </w:tc>
              <w:tc>
                <w:tcPr>
                  <w:tcW w:w="1601"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4"/>
                    </w:numP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анализ</w:t>
                  </w:r>
                </w:p>
              </w:tc>
              <w:tc>
                <w:tcPr>
                  <w:tcW w:w="1601"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4"/>
                    </w:numP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проблемная ситуация</w:t>
                  </w:r>
                </w:p>
              </w:tc>
              <w:tc>
                <w:tcPr>
                  <w:tcW w:w="1601"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4"/>
                    </w:numP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компаративизм</w:t>
                  </w:r>
                </w:p>
              </w:tc>
              <w:tc>
                <w:tcPr>
                  <w:tcW w:w="1601"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4"/>
                    </w:numPr>
                    <w:rPr>
                      <w:sz w:val="22"/>
                      <w:szCs w:val="22"/>
                      <w:lang w:eastAsia="en-US"/>
                    </w:rPr>
                  </w:pPr>
                </w:p>
              </w:tc>
              <w:tc>
                <w:tcPr>
                  <w:tcW w:w="1534"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мозговой штурм</w:t>
                  </w:r>
                </w:p>
              </w:tc>
              <w:tc>
                <w:tcPr>
                  <w:tcW w:w="1601"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bl>
          <w:p w:rsidR="002F054C" w:rsidRDefault="002F054C">
            <w:pPr>
              <w:tabs>
                <w:tab w:val="left" w:pos="540"/>
              </w:tabs>
              <w:jc w:val="both"/>
              <w:rPr>
                <w:bCs/>
                <w:sz w:val="22"/>
                <w:szCs w:val="22"/>
              </w:rPr>
            </w:pPr>
          </w:p>
          <w:p w:rsidR="002F054C" w:rsidRDefault="00202F6D">
            <w:pPr>
              <w:spacing w:after="240"/>
              <w:jc w:val="center"/>
              <w:rPr>
                <w:b/>
                <w:sz w:val="22"/>
                <w:szCs w:val="22"/>
              </w:rPr>
            </w:pPr>
            <w:r>
              <w:rPr>
                <w:b/>
                <w:sz w:val="22"/>
                <w:szCs w:val="22"/>
              </w:rPr>
              <w:t>Практико-ориентированные задания</w:t>
            </w:r>
          </w:p>
          <w:p w:rsidR="002F054C" w:rsidRDefault="00202F6D">
            <w:pPr>
              <w:tabs>
                <w:tab w:val="left" w:pos="540"/>
              </w:tabs>
              <w:jc w:val="center"/>
              <w:rPr>
                <w:b/>
                <w:sz w:val="22"/>
                <w:szCs w:val="22"/>
              </w:rPr>
            </w:pPr>
            <w:r>
              <w:rPr>
                <w:b/>
                <w:sz w:val="22"/>
                <w:szCs w:val="22"/>
              </w:rPr>
              <w:t>КЕЙС</w:t>
            </w:r>
          </w:p>
          <w:p w:rsidR="002F054C" w:rsidRDefault="00202F6D">
            <w:pPr>
              <w:tabs>
                <w:tab w:val="left" w:pos="540"/>
              </w:tabs>
              <w:jc w:val="both"/>
              <w:rPr>
                <w:sz w:val="22"/>
                <w:szCs w:val="22"/>
              </w:rPr>
            </w:pPr>
            <w:r>
              <w:rPr>
                <w:b/>
                <w:bCs/>
                <w:sz w:val="22"/>
                <w:szCs w:val="22"/>
                <w:shd w:val="clear" w:color="auto" w:fill="FFFFFF"/>
              </w:rPr>
              <w:t>Описание:</w:t>
            </w:r>
            <w:r>
              <w:rPr>
                <w:sz w:val="22"/>
                <w:szCs w:val="22"/>
              </w:rPr>
              <w:br/>
            </w:r>
            <w:r>
              <w:rPr>
                <w:sz w:val="22"/>
                <w:szCs w:val="22"/>
                <w:shd w:val="clear" w:color="auto" w:fill="FFFFFF"/>
              </w:rPr>
              <w:t xml:space="preserve"> Компания «Наблюдатель» занимается установкой и обслуживанием систем видеонаблюдения. Вторым направлением деятельности является </w:t>
            </w:r>
            <w:r>
              <w:rPr>
                <w:sz w:val="22"/>
                <w:szCs w:val="22"/>
                <w:shd w:val="clear" w:color="auto" w:fill="FFFFFF"/>
              </w:rPr>
              <w:lastRenderedPageBreak/>
              <w:t>установка и обслуживание электронных систем противопожарной безопасности. Сами системы и приборы они закупают у сторонних организаций, более 50% закупаются в российских компаниях-изготовителях.</w:t>
            </w:r>
            <w:r>
              <w:rPr>
                <w:sz w:val="22"/>
                <w:szCs w:val="22"/>
              </w:rPr>
              <w:br/>
            </w:r>
            <w:r>
              <w:rPr>
                <w:sz w:val="22"/>
                <w:szCs w:val="22"/>
                <w:shd w:val="clear" w:color="auto" w:fill="FFFFFF"/>
              </w:rPr>
              <w:t>Основной проблемой эффективной эксплуатации устройств является физическое старение устройств, особенно тех, которые находятся снаружи объектов и эксплуатируются более года.</w:t>
            </w:r>
            <w:r>
              <w:rPr>
                <w:sz w:val="22"/>
                <w:szCs w:val="22"/>
              </w:rPr>
              <w:br/>
            </w:r>
            <w:r>
              <w:rPr>
                <w:sz w:val="22"/>
                <w:szCs w:val="22"/>
                <w:shd w:val="clear" w:color="auto" w:fill="FFFFFF"/>
              </w:rPr>
              <w:t>Высокая степень морального и физического износа оборудования по видеонаблюдению приводит к увеличению потока отказов работы систем, увеличивает нормы времени на его обслуживание.</w:t>
            </w:r>
            <w:r>
              <w:rPr>
                <w:sz w:val="22"/>
                <w:szCs w:val="22"/>
              </w:rPr>
              <w:br/>
            </w:r>
            <w:r>
              <w:rPr>
                <w:sz w:val="22"/>
                <w:szCs w:val="22"/>
                <w:shd w:val="clear" w:color="auto" w:fill="FFFFFF"/>
              </w:rPr>
              <w:t>В 2013 году среднее время устранения повреждений оборудования по сравнению с 2012 годом увеличилось на 24 минуты. При этом среднее время восстановления работы оборудования составляет свыше 4 часов.</w:t>
            </w:r>
            <w:r>
              <w:rPr>
                <w:sz w:val="22"/>
                <w:szCs w:val="22"/>
              </w:rPr>
              <w:br/>
            </w:r>
            <w:r>
              <w:rPr>
                <w:sz w:val="22"/>
                <w:szCs w:val="22"/>
                <w:shd w:val="clear" w:color="auto" w:fill="FFFFFF"/>
              </w:rPr>
              <w:t>Неудовлетворительным остается состояние кабелей. Понижение изоляции, сообщения между жилами, обрывы жил приводят к отказам устройств.</w:t>
            </w:r>
            <w:r>
              <w:rPr>
                <w:sz w:val="22"/>
                <w:szCs w:val="22"/>
              </w:rPr>
              <w:br/>
            </w:r>
            <w:r>
              <w:rPr>
                <w:sz w:val="22"/>
                <w:szCs w:val="22"/>
                <w:shd w:val="clear" w:color="auto" w:fill="FFFFFF"/>
              </w:rPr>
              <w:t>Из общего количества отказов по вине эксплуатационного штата произошло 70% отказов. Из них 10 случаев - замена неисправных комплектующих, 7 случаев - некачественное выполнение тех. процесса, 3 случая - перегорание предохранителей.</w:t>
            </w:r>
            <w:r>
              <w:rPr>
                <w:sz w:val="22"/>
                <w:szCs w:val="22"/>
              </w:rPr>
              <w:br/>
            </w:r>
            <w:r>
              <w:rPr>
                <w:sz w:val="22"/>
                <w:szCs w:val="22"/>
                <w:shd w:val="clear" w:color="auto" w:fill="FFFFFF"/>
              </w:rPr>
              <w:t>В 2013 году было допущено 24 отказа цифровых систем передачи. Причины возникновения отказов в работе цифровых устройств:</w:t>
            </w:r>
            <w:r>
              <w:rPr>
                <w:rStyle w:val="apple-converted-space"/>
                <w:sz w:val="22"/>
                <w:szCs w:val="22"/>
                <w:shd w:val="clear" w:color="auto" w:fill="FFFFFF"/>
              </w:rPr>
              <w:t> </w:t>
            </w:r>
            <w:r>
              <w:rPr>
                <w:sz w:val="22"/>
                <w:szCs w:val="22"/>
              </w:rPr>
              <w:br/>
            </w:r>
            <w:r>
              <w:rPr>
                <w:sz w:val="22"/>
                <w:szCs w:val="22"/>
              </w:rPr>
              <w:br/>
            </w:r>
            <w:r>
              <w:rPr>
                <w:sz w:val="22"/>
                <w:szCs w:val="22"/>
                <w:shd w:val="clear" w:color="auto" w:fill="FFFFFF"/>
              </w:rPr>
              <w:t>Наибольшее число отказов в общем количестве отказов пожарной и охранно-пожарной сигнализации – по причине завода-изготовителя.</w:t>
            </w:r>
            <w:r>
              <w:rPr>
                <w:sz w:val="22"/>
                <w:szCs w:val="22"/>
              </w:rPr>
              <w:br/>
            </w:r>
            <w:r>
              <w:rPr>
                <w:sz w:val="22"/>
                <w:szCs w:val="22"/>
                <w:shd w:val="clear" w:color="auto" w:fill="FFFFFF"/>
              </w:rPr>
              <w:t>Отказы, вызванные сбоем внешнего электроснабжения, составили 18% от общего количества отказов средств пожарной и охранно-пожарной сигнализации.</w:t>
            </w:r>
            <w:r>
              <w:rPr>
                <w:sz w:val="22"/>
                <w:szCs w:val="22"/>
              </w:rPr>
              <w:br/>
            </w:r>
            <w:r>
              <w:rPr>
                <w:sz w:val="22"/>
                <w:szCs w:val="22"/>
                <w:shd w:val="clear" w:color="auto" w:fill="FFFFFF"/>
              </w:rPr>
              <w:t xml:space="preserve">Старение устройств связи, недостатки процессов технического обслуживания, неудовлетворительный профессионализм работников, отсутствие должной системы мотивации – все эти причины приводят к отказам устройств связи и неудовлетворению внутренних и внешних потребителей. </w:t>
            </w:r>
            <w:r>
              <w:rPr>
                <w:sz w:val="22"/>
                <w:szCs w:val="22"/>
                <w:shd w:val="clear" w:color="auto" w:fill="FFFFFF"/>
              </w:rPr>
              <w:lastRenderedPageBreak/>
              <w:t>Ситуация осложняется использованием в системах аналоговых и цифровых устройств, а работники лучше обслуживают именно аналоговые устройства. Специалистов по цифровым устройствам в компании – единицы.</w:t>
            </w:r>
            <w:r>
              <w:rPr>
                <w:sz w:val="22"/>
                <w:szCs w:val="22"/>
              </w:rPr>
              <w:br/>
            </w:r>
            <w:r>
              <w:rPr>
                <w:sz w:val="22"/>
                <w:szCs w:val="22"/>
                <w:shd w:val="clear" w:color="auto" w:fill="FFFFFF"/>
              </w:rPr>
              <w:t>К 2013 году общий объем потерь от брака (как в относительном, так и в натуральном выражении) возрастает, причем брак возникает как по вине первоначального брака от завода-изготовителя, так и вследствие некачественного монтажа.</w:t>
            </w:r>
            <w:r>
              <w:rPr>
                <w:sz w:val="22"/>
                <w:szCs w:val="22"/>
              </w:rPr>
              <w:br/>
            </w:r>
            <w:r>
              <w:rPr>
                <w:sz w:val="22"/>
                <w:szCs w:val="22"/>
                <w:shd w:val="clear" w:color="auto" w:fill="FFFFFF"/>
              </w:rPr>
              <w:t>Как следствие проблемы обеспечения качества - ухудшение финансовой составляющей деятельности компании в целом, рост себестоимости услуг инфраструктуры и сокращение доходов. Поэтому на предприятии происходит сокращение статьи затрат на обеспечение достигнутого уровня качества услуг.</w:t>
            </w:r>
            <w:r>
              <w:rPr>
                <w:sz w:val="22"/>
                <w:szCs w:val="22"/>
              </w:rPr>
              <w:br/>
            </w:r>
            <w:r>
              <w:rPr>
                <w:b/>
                <w:sz w:val="22"/>
                <w:szCs w:val="22"/>
                <w:shd w:val="clear" w:color="auto" w:fill="FFFFFF"/>
              </w:rPr>
              <w:t>РЕШИТЕ КЕЙС</w:t>
            </w:r>
            <w:r>
              <w:rPr>
                <w:b/>
                <w:sz w:val="22"/>
                <w:szCs w:val="22"/>
              </w:rPr>
              <w:br/>
            </w:r>
            <w:r>
              <w:rPr>
                <w:b/>
                <w:sz w:val="22"/>
                <w:szCs w:val="22"/>
                <w:shd w:val="clear" w:color="auto" w:fill="FFFFFF"/>
              </w:rPr>
              <w:t xml:space="preserve">   </w:t>
            </w:r>
            <w:r>
              <w:rPr>
                <w:b/>
                <w:sz w:val="22"/>
                <w:szCs w:val="22"/>
              </w:rPr>
              <w:br/>
            </w:r>
            <w:r>
              <w:rPr>
                <w:b/>
                <w:sz w:val="22"/>
                <w:szCs w:val="22"/>
                <w:shd w:val="clear" w:color="auto" w:fill="FFFFFF"/>
              </w:rPr>
              <w:t>ВОПРОСЫ К КЕЙСУ</w:t>
            </w:r>
            <w:r>
              <w:rPr>
                <w:b/>
                <w:sz w:val="22"/>
                <w:szCs w:val="22"/>
              </w:rPr>
              <w:br/>
            </w:r>
            <w:r>
              <w:rPr>
                <w:b/>
                <w:sz w:val="22"/>
                <w:szCs w:val="22"/>
                <w:shd w:val="clear" w:color="auto" w:fill="FFFFFF"/>
              </w:rPr>
              <w:t>• </w:t>
            </w:r>
            <w:r>
              <w:rPr>
                <w:sz w:val="22"/>
                <w:szCs w:val="22"/>
                <w:shd w:val="clear" w:color="auto" w:fill="FFFFFF"/>
              </w:rPr>
              <w:t>Проанализируйте проблемы, ухудшающие качество работы технических средств, и составьте список.</w:t>
            </w:r>
            <w:r>
              <w:rPr>
                <w:sz w:val="22"/>
                <w:szCs w:val="22"/>
              </w:rPr>
              <w:br/>
            </w:r>
            <w:r>
              <w:rPr>
                <w:sz w:val="22"/>
                <w:szCs w:val="22"/>
                <w:shd w:val="clear" w:color="auto" w:fill="FFFFFF"/>
              </w:rPr>
              <w:t>• На каждую проблему из списка напишите возможное решение.</w:t>
            </w:r>
            <w:r>
              <w:rPr>
                <w:sz w:val="22"/>
                <w:szCs w:val="22"/>
              </w:rPr>
              <w:br/>
            </w:r>
            <w:r>
              <w:rPr>
                <w:sz w:val="22"/>
                <w:szCs w:val="22"/>
                <w:shd w:val="clear" w:color="auto" w:fill="FFFFFF"/>
              </w:rPr>
              <w:t>• Сформулируйте общие рекомендации с обоснованием для руководства «Наблюдателя».</w:t>
            </w:r>
          </w:p>
          <w:p w:rsidR="002F054C" w:rsidRDefault="002F054C">
            <w:pPr>
              <w:tabs>
                <w:tab w:val="left" w:pos="540"/>
              </w:tabs>
              <w:rPr>
                <w:b/>
                <w:color w:val="FF0000"/>
              </w:rPr>
            </w:pPr>
          </w:p>
          <w:p w:rsidR="002F054C" w:rsidRDefault="00202F6D">
            <w:pPr>
              <w:rPr>
                <w:b/>
              </w:rPr>
            </w:pPr>
            <w:r>
              <w:t xml:space="preserve">ЗАДАНИЕ: </w:t>
            </w:r>
            <w:r>
              <w:rPr>
                <w:b/>
              </w:rPr>
              <w:t xml:space="preserve">раскройте содержание этих категорий  </w:t>
            </w:r>
          </w:p>
          <w:p w:rsidR="002F054C" w:rsidRDefault="002F054C">
            <w:pPr>
              <w:rPr>
                <w:b/>
              </w:rPr>
            </w:pPr>
          </w:p>
          <w:tbl>
            <w:tblPr>
              <w:tblStyle w:val="afe"/>
              <w:tblW w:w="0" w:type="auto"/>
              <w:tblLook w:val="04A0" w:firstRow="1" w:lastRow="0" w:firstColumn="1" w:lastColumn="0" w:noHBand="0" w:noVBand="1"/>
            </w:tblPr>
            <w:tblGrid>
              <w:gridCol w:w="667"/>
              <w:gridCol w:w="1489"/>
              <w:gridCol w:w="1660"/>
            </w:tblGrid>
            <w:tr w:rsidR="002F054C">
              <w:tc>
                <w:tcPr>
                  <w:tcW w:w="726"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0"/>
                      <w:szCs w:val="20"/>
                      <w:lang w:eastAsia="en-US"/>
                    </w:rPr>
                  </w:pPr>
                  <w:r>
                    <w:rPr>
                      <w:b/>
                      <w:sz w:val="20"/>
                      <w:szCs w:val="20"/>
                      <w:lang w:eastAsia="en-US"/>
                    </w:rPr>
                    <w:t>№ п/п</w:t>
                  </w:r>
                </w:p>
              </w:tc>
              <w:tc>
                <w:tcPr>
                  <w:tcW w:w="1358"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0"/>
                      <w:szCs w:val="20"/>
                      <w:lang w:eastAsia="en-US"/>
                    </w:rPr>
                  </w:pPr>
                  <w:r>
                    <w:rPr>
                      <w:b/>
                      <w:sz w:val="20"/>
                      <w:szCs w:val="20"/>
                      <w:lang w:eastAsia="en-US"/>
                    </w:rPr>
                    <w:t>КАТЕГОРИИ</w:t>
                  </w:r>
                </w:p>
              </w:tc>
              <w:tc>
                <w:tcPr>
                  <w:tcW w:w="1784"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0"/>
                      <w:szCs w:val="20"/>
                      <w:lang w:eastAsia="en-US"/>
                    </w:rPr>
                  </w:pPr>
                  <w:r>
                    <w:rPr>
                      <w:b/>
                      <w:sz w:val="20"/>
                      <w:szCs w:val="20"/>
                      <w:lang w:eastAsia="en-US"/>
                    </w:rPr>
                    <w:t xml:space="preserve">СОДЕРЖА-НИЕ </w:t>
                  </w:r>
                </w:p>
              </w:tc>
            </w:tr>
            <w:tr w:rsidR="002F054C">
              <w:tc>
                <w:tcPr>
                  <w:tcW w:w="726"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5"/>
                    </w:numPr>
                    <w:rPr>
                      <w:lang w:eastAsia="en-US"/>
                    </w:rPr>
                  </w:pPr>
                </w:p>
              </w:tc>
              <w:tc>
                <w:tcPr>
                  <w:tcW w:w="1358"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проект</w:t>
                  </w:r>
                </w:p>
              </w:tc>
              <w:tc>
                <w:tcPr>
                  <w:tcW w:w="1784"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r w:rsidR="002F054C">
              <w:tc>
                <w:tcPr>
                  <w:tcW w:w="726"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5"/>
                    </w:numPr>
                    <w:rPr>
                      <w:lang w:eastAsia="en-US"/>
                    </w:rPr>
                  </w:pPr>
                </w:p>
              </w:tc>
              <w:tc>
                <w:tcPr>
                  <w:tcW w:w="1358"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стратегия действий</w:t>
                  </w:r>
                </w:p>
              </w:tc>
              <w:tc>
                <w:tcPr>
                  <w:tcW w:w="1784"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r w:rsidR="002F054C">
              <w:tc>
                <w:tcPr>
                  <w:tcW w:w="726"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5"/>
                    </w:numPr>
                    <w:rPr>
                      <w:lang w:eastAsia="en-US"/>
                    </w:rPr>
                  </w:pPr>
                </w:p>
              </w:tc>
              <w:tc>
                <w:tcPr>
                  <w:tcW w:w="1358"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система</w:t>
                  </w:r>
                </w:p>
              </w:tc>
              <w:tc>
                <w:tcPr>
                  <w:tcW w:w="1784"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r w:rsidR="002F054C">
              <w:tc>
                <w:tcPr>
                  <w:tcW w:w="726"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5"/>
                    </w:numPr>
                    <w:rPr>
                      <w:lang w:eastAsia="en-US"/>
                    </w:rPr>
                  </w:pPr>
                </w:p>
              </w:tc>
              <w:tc>
                <w:tcPr>
                  <w:tcW w:w="1358"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системный подход</w:t>
                  </w:r>
                </w:p>
              </w:tc>
              <w:tc>
                <w:tcPr>
                  <w:tcW w:w="1784"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r w:rsidR="002F054C">
              <w:tc>
                <w:tcPr>
                  <w:tcW w:w="726"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5"/>
                    </w:numPr>
                    <w:rPr>
                      <w:lang w:eastAsia="en-US"/>
                    </w:rPr>
                  </w:pPr>
                </w:p>
              </w:tc>
              <w:tc>
                <w:tcPr>
                  <w:tcW w:w="1358"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точки бифуркации</w:t>
                  </w:r>
                </w:p>
              </w:tc>
              <w:tc>
                <w:tcPr>
                  <w:tcW w:w="1784"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bl>
          <w:p w:rsidR="002F054C" w:rsidRDefault="002F054C">
            <w:pPr>
              <w:tabs>
                <w:tab w:val="left" w:pos="540"/>
              </w:tabs>
              <w:jc w:val="both"/>
              <w:rPr>
                <w:bCs/>
              </w:rPr>
            </w:pPr>
          </w:p>
          <w:p w:rsidR="002F054C" w:rsidRDefault="00202F6D">
            <w:pPr>
              <w:spacing w:after="240"/>
              <w:jc w:val="center"/>
              <w:rPr>
                <w:b/>
                <w:sz w:val="22"/>
                <w:szCs w:val="22"/>
              </w:rPr>
            </w:pPr>
            <w:r>
              <w:rPr>
                <w:b/>
                <w:sz w:val="22"/>
                <w:szCs w:val="22"/>
              </w:rPr>
              <w:t>Практико-ориентированные задания</w:t>
            </w:r>
          </w:p>
          <w:p w:rsidR="002F054C" w:rsidRDefault="00202F6D">
            <w:pPr>
              <w:spacing w:after="240"/>
              <w:jc w:val="center"/>
              <w:rPr>
                <w:b/>
                <w:sz w:val="22"/>
                <w:szCs w:val="22"/>
              </w:rPr>
            </w:pPr>
            <w:r>
              <w:rPr>
                <w:b/>
                <w:sz w:val="22"/>
                <w:szCs w:val="22"/>
              </w:rPr>
              <w:t>Рассмотреть, проанализировать и обсудить методику кейс метода.</w:t>
            </w:r>
          </w:p>
          <w:p w:rsidR="002F054C" w:rsidRDefault="00202F6D">
            <w:pPr>
              <w:rPr>
                <w:b/>
              </w:rPr>
            </w:pPr>
            <w:r>
              <w:rPr>
                <w:b/>
                <w:sz w:val="22"/>
                <w:szCs w:val="22"/>
              </w:rPr>
              <w:t>Проектирование на основе системного подхода с использованием кейс метода.</w:t>
            </w:r>
          </w:p>
          <w:p w:rsidR="002F054C" w:rsidRDefault="00202F6D">
            <w:pPr>
              <w:shd w:val="clear" w:color="auto" w:fill="FFFFFF"/>
              <w:rPr>
                <w:b/>
              </w:rPr>
            </w:pPr>
            <w:r>
              <w:rPr>
                <w:b/>
                <w:sz w:val="22"/>
                <w:szCs w:val="22"/>
              </w:rPr>
              <w:lastRenderedPageBreak/>
              <w:t>Рекомендации студентам по подготовке к занятию с использованием кейсового метода</w:t>
            </w:r>
          </w:p>
          <w:p w:rsidR="002F054C" w:rsidRDefault="00202F6D">
            <w:pPr>
              <w:shd w:val="clear" w:color="auto" w:fill="FFFFFF"/>
              <w:rPr>
                <w:b/>
              </w:rPr>
            </w:pPr>
            <w:r>
              <w:rPr>
                <w:b/>
                <w:sz w:val="22"/>
                <w:szCs w:val="22"/>
              </w:rPr>
              <w:t>Подготовка к обсуждению в аудитории</w:t>
            </w:r>
          </w:p>
          <w:p w:rsidR="002F054C" w:rsidRDefault="00202F6D">
            <w:pPr>
              <w:shd w:val="clear" w:color="auto" w:fill="FFFFFF"/>
            </w:pPr>
            <w:r>
              <w:rPr>
                <w:sz w:val="22"/>
                <w:szCs w:val="22"/>
              </w:rPr>
              <w:t>В ходе подготовки к занятию необходимо тщательно изучить ситуацию, проанализировать предлагаемый материал и сделать для себя предварительные выводы. Задача студентов — самостоятельно провести обстоятельный анализ ситуаций.</w:t>
            </w:r>
          </w:p>
          <w:p w:rsidR="002F054C" w:rsidRDefault="002F054C">
            <w:pPr>
              <w:shd w:val="clear" w:color="auto" w:fill="FFFFFF"/>
            </w:pPr>
          </w:p>
          <w:p w:rsidR="002F054C" w:rsidRDefault="00202F6D">
            <w:pPr>
              <w:shd w:val="clear" w:color="auto" w:fill="FFFFFF"/>
            </w:pPr>
            <w:r>
              <w:rPr>
                <w:sz w:val="22"/>
                <w:szCs w:val="22"/>
              </w:rPr>
              <w:t>Вот примерная схема подготовки к обсуждению ситуации на семинаре.</w:t>
            </w:r>
          </w:p>
          <w:p w:rsidR="002F054C" w:rsidRDefault="002F054C">
            <w:pPr>
              <w:shd w:val="clear" w:color="auto" w:fill="FFFFFF"/>
            </w:pPr>
          </w:p>
          <w:p w:rsidR="002F054C" w:rsidRDefault="00202F6D">
            <w:pPr>
              <w:shd w:val="clear" w:color="auto" w:fill="FFFFFF"/>
            </w:pPr>
            <w:r>
              <w:rPr>
                <w:sz w:val="22"/>
                <w:szCs w:val="22"/>
              </w:rPr>
              <w:t>1 Просмотрите материал ситуации, не углубляясь в детали.</w:t>
            </w:r>
          </w:p>
          <w:p w:rsidR="002F054C" w:rsidRDefault="00202F6D">
            <w:pPr>
              <w:shd w:val="clear" w:color="auto" w:fill="FFFFFF"/>
            </w:pPr>
            <w:r>
              <w:rPr>
                <w:sz w:val="22"/>
                <w:szCs w:val="22"/>
              </w:rPr>
              <w:t>2 Прочтите ситуацию внимательно, на этот раз, обращая внимание на все факты и обстоятельства.</w:t>
            </w:r>
          </w:p>
          <w:p w:rsidR="002F054C" w:rsidRDefault="00202F6D">
            <w:pPr>
              <w:shd w:val="clear" w:color="auto" w:fill="FFFFFF"/>
            </w:pPr>
            <w:r>
              <w:rPr>
                <w:sz w:val="22"/>
                <w:szCs w:val="22"/>
              </w:rPr>
              <w:t>3 Ознакомьтесь с материалами, представленными в рисунках и таблицах.</w:t>
            </w:r>
          </w:p>
          <w:p w:rsidR="002F054C" w:rsidRDefault="00202F6D">
            <w:pPr>
              <w:shd w:val="clear" w:color="auto" w:fill="FFFFFF"/>
            </w:pPr>
            <w:r>
              <w:rPr>
                <w:sz w:val="22"/>
                <w:szCs w:val="22"/>
              </w:rPr>
              <w:t>4 Определите стратегические задачи и проблемы.</w:t>
            </w:r>
          </w:p>
          <w:p w:rsidR="002F054C" w:rsidRDefault="00202F6D">
            <w:pPr>
              <w:shd w:val="clear" w:color="auto" w:fill="FFFFFF"/>
            </w:pPr>
            <w:r>
              <w:rPr>
                <w:sz w:val="22"/>
                <w:szCs w:val="22"/>
              </w:rPr>
              <w:t xml:space="preserve">5 Примените концепции, методики и подходы дисциплины, которые вы изучили. </w:t>
            </w:r>
          </w:p>
          <w:p w:rsidR="002F054C" w:rsidRDefault="00202F6D">
            <w:pPr>
              <w:shd w:val="clear" w:color="auto" w:fill="FFFFFF"/>
            </w:pPr>
            <w:r>
              <w:rPr>
                <w:sz w:val="22"/>
                <w:szCs w:val="22"/>
              </w:rPr>
              <w:t>6 Подкрепляйте свою точку зрения и мнение фактами и аргументами.</w:t>
            </w:r>
          </w:p>
          <w:p w:rsidR="002F054C" w:rsidRDefault="00202F6D">
            <w:pPr>
              <w:shd w:val="clear" w:color="auto" w:fill="FFFFFF"/>
            </w:pPr>
            <w:r>
              <w:rPr>
                <w:sz w:val="22"/>
                <w:szCs w:val="22"/>
              </w:rPr>
              <w:t>При работе в подгруппе (команде) каждому участнику рекомендуется придерживаться следующих правил:</w:t>
            </w:r>
          </w:p>
          <w:p w:rsidR="002F054C" w:rsidRDefault="00202F6D">
            <w:pPr>
              <w:shd w:val="clear" w:color="auto" w:fill="FFFFFF"/>
            </w:pPr>
            <w:r>
              <w:rPr>
                <w:sz w:val="22"/>
                <w:szCs w:val="22"/>
              </w:rPr>
              <w:t>− активно принимать участие в высказывании идей и в обсуждении;</w:t>
            </w:r>
          </w:p>
          <w:p w:rsidR="002F054C" w:rsidRDefault="00202F6D">
            <w:pPr>
              <w:shd w:val="clear" w:color="auto" w:fill="FFFFFF"/>
            </w:pPr>
            <w:r>
              <w:rPr>
                <w:sz w:val="22"/>
                <w:szCs w:val="22"/>
              </w:rPr>
              <w:t>− терпимо относиться к мнениям других участников;</w:t>
            </w:r>
          </w:p>
          <w:p w:rsidR="002F054C" w:rsidRDefault="00202F6D">
            <w:pPr>
              <w:shd w:val="clear" w:color="auto" w:fill="FFFFFF"/>
            </w:pPr>
            <w:r>
              <w:rPr>
                <w:sz w:val="22"/>
                <w:szCs w:val="22"/>
              </w:rPr>
              <w:t>− не прерывать высказывающего, давать ему возможность полностью высказаться;</w:t>
            </w:r>
          </w:p>
          <w:p w:rsidR="002F054C" w:rsidRDefault="00202F6D">
            <w:pPr>
              <w:shd w:val="clear" w:color="auto" w:fill="FFFFFF"/>
            </w:pPr>
            <w:r>
              <w:rPr>
                <w:sz w:val="22"/>
                <w:szCs w:val="22"/>
              </w:rPr>
              <w:t>− не повторяться вслух;</w:t>
            </w:r>
          </w:p>
          <w:p w:rsidR="002F054C" w:rsidRDefault="00202F6D">
            <w:pPr>
              <w:shd w:val="clear" w:color="auto" w:fill="FFFFFF"/>
            </w:pPr>
            <w:r>
              <w:rPr>
                <w:sz w:val="22"/>
                <w:szCs w:val="22"/>
              </w:rPr>
              <w:t>− не манипулировать неточными или неверными сведениями для того, чтобы приняли Вашу точку зрения;</w:t>
            </w:r>
          </w:p>
          <w:p w:rsidR="002F054C" w:rsidRDefault="00202F6D">
            <w:pPr>
              <w:shd w:val="clear" w:color="auto" w:fill="FFFFFF"/>
            </w:pPr>
            <w:r>
              <w:rPr>
                <w:sz w:val="22"/>
                <w:szCs w:val="22"/>
              </w:rPr>
              <w:t>− помнить, что каждый участник имеет равные права;</w:t>
            </w:r>
          </w:p>
          <w:p w:rsidR="002F054C" w:rsidRDefault="00202F6D">
            <w:pPr>
              <w:shd w:val="clear" w:color="auto" w:fill="FFFFFF"/>
            </w:pPr>
            <w:r>
              <w:rPr>
                <w:sz w:val="22"/>
                <w:szCs w:val="22"/>
              </w:rPr>
              <w:t>− не навязывать своего мнения другим;</w:t>
            </w:r>
          </w:p>
          <w:p w:rsidR="002F054C" w:rsidRDefault="00202F6D">
            <w:pPr>
              <w:shd w:val="clear" w:color="auto" w:fill="FFFFFF"/>
            </w:pPr>
            <w:r>
              <w:rPr>
                <w:sz w:val="22"/>
                <w:szCs w:val="22"/>
              </w:rPr>
              <w:t>− четко формулировать свое окончательное мнение (устно или письменно).</w:t>
            </w:r>
          </w:p>
          <w:p w:rsidR="002F054C" w:rsidRDefault="00202F6D">
            <w:pPr>
              <w:shd w:val="clear" w:color="auto" w:fill="FFFFFF"/>
              <w:rPr>
                <w:b/>
              </w:rPr>
            </w:pPr>
            <w:r>
              <w:rPr>
                <w:b/>
                <w:sz w:val="22"/>
                <w:szCs w:val="22"/>
              </w:rPr>
              <w:t>Представление результатов работы по темам</w:t>
            </w:r>
          </w:p>
          <w:p w:rsidR="002F054C" w:rsidRDefault="00202F6D">
            <w:pPr>
              <w:shd w:val="clear" w:color="auto" w:fill="FFFFFF"/>
            </w:pPr>
            <w:r>
              <w:rPr>
                <w:sz w:val="22"/>
                <w:szCs w:val="22"/>
              </w:rPr>
              <w:t>Для представления результатов рекомендуется подготовить на одной странице резюме в виде выводов (текст, графики, таблицы).</w:t>
            </w:r>
          </w:p>
          <w:p w:rsidR="002F054C" w:rsidRDefault="00202F6D">
            <w:pPr>
              <w:shd w:val="clear" w:color="auto" w:fill="FFFFFF"/>
            </w:pPr>
            <w:r>
              <w:rPr>
                <w:sz w:val="22"/>
                <w:szCs w:val="22"/>
              </w:rPr>
              <w:lastRenderedPageBreak/>
              <w:t>Выступление руководителя должно быть в пределах 10 минут, а предварительно на доске записываются основные результаты работы.</w:t>
            </w:r>
          </w:p>
          <w:p w:rsidR="002F054C" w:rsidRDefault="00202F6D">
            <w:pPr>
              <w:shd w:val="clear" w:color="auto" w:fill="FFFFFF"/>
            </w:pPr>
            <w:r>
              <w:rPr>
                <w:sz w:val="22"/>
                <w:szCs w:val="22"/>
              </w:rPr>
              <w:t>Остальные подгруппы выступают слушателями и оппонентами докладчика, а затем оценивают доклад руководителя подгруппы.</w:t>
            </w:r>
          </w:p>
          <w:p w:rsidR="002F054C" w:rsidRDefault="00202F6D">
            <w:pPr>
              <w:shd w:val="clear" w:color="auto" w:fill="FFFFFF"/>
              <w:rPr>
                <w:lang w:eastAsia="en-US"/>
              </w:rPr>
            </w:pPr>
            <w:r>
              <w:rPr>
                <w:sz w:val="22"/>
                <w:szCs w:val="22"/>
              </w:rPr>
              <w:t>Обсуждение темы заканчивается подведением итогов преподавателем.</w:t>
            </w:r>
            <w:r>
              <w:rPr>
                <w:b/>
                <w:color w:val="FF0000"/>
                <w:sz w:val="22"/>
                <w:szCs w:val="22"/>
              </w:rPr>
              <w:t xml:space="preserve"> </w:t>
            </w:r>
          </w:p>
        </w:tc>
      </w:tr>
      <w:tr w:rsidR="002F054C">
        <w:tc>
          <w:tcPr>
            <w:tcW w:w="1703" w:type="dxa"/>
            <w:tcBorders>
              <w:top w:val="single" w:sz="4" w:space="0" w:color="auto"/>
              <w:left w:val="single" w:sz="4" w:space="0" w:color="auto"/>
              <w:bottom w:val="single" w:sz="4" w:space="0" w:color="auto"/>
              <w:right w:val="single" w:sz="4" w:space="0" w:color="auto"/>
            </w:tcBorders>
          </w:tcPr>
          <w:p w:rsidR="002F054C" w:rsidRDefault="00202F6D">
            <w:pPr>
              <w:jc w:val="both"/>
              <w:rPr>
                <w:sz w:val="22"/>
                <w:szCs w:val="22"/>
              </w:rPr>
            </w:pPr>
            <w:r>
              <w:rPr>
                <w:color w:val="000000"/>
                <w:sz w:val="22"/>
                <w:szCs w:val="22"/>
              </w:rPr>
              <w:lastRenderedPageBreak/>
              <w:t>Способен применять в сфере своей профессиональной деятельности при решении нестандартных задач категории и принципы, характеризующие современные проблемы философии, предлагать и аргументированно обосновывать способы их решения (ОПК-1)</w:t>
            </w:r>
          </w:p>
        </w:tc>
        <w:tc>
          <w:tcPr>
            <w:tcW w:w="1987" w:type="dxa"/>
            <w:tcBorders>
              <w:top w:val="single" w:sz="4" w:space="0" w:color="auto"/>
              <w:left w:val="single" w:sz="4" w:space="0" w:color="auto"/>
              <w:bottom w:val="single" w:sz="4" w:space="0" w:color="auto"/>
              <w:right w:val="single" w:sz="4" w:space="0" w:color="auto"/>
            </w:tcBorders>
          </w:tcPr>
          <w:p w:rsidR="002F054C" w:rsidRDefault="00202F6D">
            <w:pPr>
              <w:autoSpaceDE w:val="0"/>
              <w:autoSpaceDN w:val="0"/>
              <w:adjustRightInd w:val="0"/>
              <w:jc w:val="both"/>
              <w:rPr>
                <w:sz w:val="22"/>
                <w:szCs w:val="22"/>
              </w:rPr>
            </w:pPr>
            <w:r>
              <w:rPr>
                <w:sz w:val="22"/>
                <w:szCs w:val="22"/>
              </w:rPr>
              <w:t>1.Выявляет и формулирует современные проблемы в области гуманитарного знания, используя категории и принципы философии.</w:t>
            </w: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02F6D">
            <w:pPr>
              <w:autoSpaceDE w:val="0"/>
              <w:autoSpaceDN w:val="0"/>
              <w:adjustRightInd w:val="0"/>
              <w:jc w:val="both"/>
              <w:rPr>
                <w:sz w:val="22"/>
                <w:szCs w:val="22"/>
              </w:rPr>
            </w:pPr>
            <w:r>
              <w:rPr>
                <w:sz w:val="22"/>
                <w:szCs w:val="22"/>
              </w:rPr>
              <w:t>2.Проводит критический анализ выявленных проблемных ситуаций.</w:t>
            </w: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02F6D">
            <w:pPr>
              <w:autoSpaceDE w:val="0"/>
              <w:autoSpaceDN w:val="0"/>
              <w:adjustRightInd w:val="0"/>
              <w:jc w:val="both"/>
              <w:rPr>
                <w:sz w:val="22"/>
                <w:szCs w:val="22"/>
              </w:rPr>
            </w:pPr>
            <w:r>
              <w:rPr>
                <w:sz w:val="22"/>
                <w:szCs w:val="22"/>
              </w:rPr>
              <w:t>3.Выдвигает и аргументирует самостоятельные способы решения научно-исследовательских задач в области гуманитарного знания.</w:t>
            </w: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F054C">
            <w:pPr>
              <w:autoSpaceDE w:val="0"/>
              <w:autoSpaceDN w:val="0"/>
              <w:adjustRightInd w:val="0"/>
              <w:jc w:val="both"/>
              <w:rPr>
                <w:sz w:val="22"/>
                <w:szCs w:val="22"/>
              </w:rPr>
            </w:pPr>
          </w:p>
          <w:p w:rsidR="002F054C" w:rsidRDefault="00202F6D">
            <w:pPr>
              <w:tabs>
                <w:tab w:val="left" w:pos="540"/>
              </w:tabs>
              <w:contextualSpacing/>
              <w:jc w:val="both"/>
              <w:rPr>
                <w:sz w:val="22"/>
                <w:szCs w:val="22"/>
              </w:rPr>
            </w:pPr>
            <w:r>
              <w:rPr>
                <w:sz w:val="22"/>
                <w:szCs w:val="22"/>
              </w:rPr>
              <w:t xml:space="preserve">4.Разрабатывает эффективное решение проблем, предлагает новые оригинальные проекты, вырабатывает стратегию и планы действий. </w:t>
            </w:r>
          </w:p>
        </w:tc>
        <w:tc>
          <w:tcPr>
            <w:tcW w:w="1987" w:type="dxa"/>
            <w:tcBorders>
              <w:top w:val="single" w:sz="4" w:space="0" w:color="auto"/>
              <w:left w:val="single" w:sz="4" w:space="0" w:color="auto"/>
              <w:bottom w:val="single" w:sz="4" w:space="0" w:color="auto"/>
              <w:right w:val="single" w:sz="4" w:space="0" w:color="auto"/>
            </w:tcBorders>
          </w:tcPr>
          <w:p w:rsidR="002F054C" w:rsidRDefault="00202F6D">
            <w:pPr>
              <w:tabs>
                <w:tab w:val="left" w:pos="540"/>
              </w:tabs>
              <w:jc w:val="both"/>
              <w:rPr>
                <w:sz w:val="22"/>
                <w:szCs w:val="22"/>
              </w:rPr>
            </w:pPr>
            <w:r>
              <w:rPr>
                <w:b/>
                <w:sz w:val="22"/>
                <w:szCs w:val="22"/>
              </w:rPr>
              <w:lastRenderedPageBreak/>
              <w:t>Уметь:</w:t>
            </w:r>
            <w:r>
              <w:rPr>
                <w:sz w:val="22"/>
                <w:szCs w:val="22"/>
              </w:rPr>
              <w:t xml:space="preserve"> формулировать современные проблемы в области гуманитарного знания, используя категории и принципы философии.</w:t>
            </w:r>
          </w:p>
          <w:p w:rsidR="002F054C" w:rsidRDefault="00202F6D">
            <w:pPr>
              <w:tabs>
                <w:tab w:val="left" w:pos="540"/>
              </w:tabs>
              <w:jc w:val="both"/>
              <w:rPr>
                <w:b/>
                <w:sz w:val="22"/>
                <w:szCs w:val="22"/>
              </w:rPr>
            </w:pPr>
            <w:r>
              <w:rPr>
                <w:b/>
                <w:sz w:val="22"/>
                <w:szCs w:val="22"/>
              </w:rPr>
              <w:t>Знать:</w:t>
            </w:r>
            <w:r>
              <w:rPr>
                <w:sz w:val="22"/>
                <w:szCs w:val="22"/>
              </w:rPr>
              <w:t xml:space="preserve"> современные проблемы в области гуманитарного знания, используя категории и принципы философии.</w:t>
            </w: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F054C">
            <w:pPr>
              <w:tabs>
                <w:tab w:val="left" w:pos="540"/>
              </w:tabs>
              <w:jc w:val="both"/>
              <w:rPr>
                <w:b/>
                <w:sz w:val="22"/>
                <w:szCs w:val="22"/>
              </w:rPr>
            </w:pPr>
          </w:p>
          <w:p w:rsidR="002F054C" w:rsidRDefault="00202F6D">
            <w:pPr>
              <w:tabs>
                <w:tab w:val="left" w:pos="540"/>
              </w:tabs>
              <w:jc w:val="both"/>
              <w:rPr>
                <w:sz w:val="22"/>
                <w:szCs w:val="22"/>
              </w:rPr>
            </w:pPr>
            <w:r>
              <w:rPr>
                <w:b/>
                <w:sz w:val="22"/>
                <w:szCs w:val="22"/>
              </w:rPr>
              <w:t>Уметь:</w:t>
            </w:r>
            <w:r>
              <w:rPr>
                <w:sz w:val="22"/>
                <w:szCs w:val="22"/>
              </w:rPr>
              <w:t xml:space="preserve"> проводить критический анализ выявленных проблемных ситуаций.</w:t>
            </w:r>
          </w:p>
          <w:p w:rsidR="002F054C" w:rsidRDefault="00202F6D">
            <w:pPr>
              <w:tabs>
                <w:tab w:val="left" w:pos="540"/>
              </w:tabs>
              <w:jc w:val="both"/>
              <w:rPr>
                <w:b/>
                <w:sz w:val="22"/>
                <w:szCs w:val="22"/>
              </w:rPr>
            </w:pPr>
            <w:r>
              <w:rPr>
                <w:b/>
                <w:sz w:val="22"/>
                <w:szCs w:val="22"/>
              </w:rPr>
              <w:t xml:space="preserve">Знать: </w:t>
            </w:r>
            <w:r>
              <w:rPr>
                <w:sz w:val="22"/>
                <w:szCs w:val="22"/>
              </w:rPr>
              <w:t>критический анализ.</w:t>
            </w:r>
          </w:p>
          <w:p w:rsidR="002F054C" w:rsidRDefault="002F054C">
            <w:pPr>
              <w:tabs>
                <w:tab w:val="left" w:pos="540"/>
              </w:tabs>
              <w:jc w:val="both"/>
              <w:rPr>
                <w:b/>
                <w:sz w:val="22"/>
                <w:szCs w:val="22"/>
              </w:rPr>
            </w:pPr>
          </w:p>
          <w:p w:rsidR="002F054C" w:rsidRDefault="002F054C">
            <w:pPr>
              <w:pStyle w:val="aff0"/>
              <w:autoSpaceDE w:val="0"/>
              <w:autoSpaceDN w:val="0"/>
              <w:adjustRightInd w:val="0"/>
              <w:ind w:left="0"/>
              <w:jc w:val="both"/>
              <w:rPr>
                <w:b/>
                <w:sz w:val="22"/>
                <w:szCs w:val="22"/>
              </w:rPr>
            </w:pPr>
          </w:p>
          <w:p w:rsidR="002F054C" w:rsidRDefault="002F054C">
            <w:pPr>
              <w:pStyle w:val="aff0"/>
              <w:autoSpaceDE w:val="0"/>
              <w:autoSpaceDN w:val="0"/>
              <w:adjustRightInd w:val="0"/>
              <w:ind w:left="0"/>
              <w:jc w:val="both"/>
              <w:rPr>
                <w:b/>
                <w:sz w:val="22"/>
                <w:szCs w:val="22"/>
              </w:rPr>
            </w:pPr>
          </w:p>
          <w:p w:rsidR="002F054C" w:rsidRDefault="002F054C">
            <w:pPr>
              <w:pStyle w:val="aff0"/>
              <w:autoSpaceDE w:val="0"/>
              <w:autoSpaceDN w:val="0"/>
              <w:adjustRightInd w:val="0"/>
              <w:ind w:left="0"/>
              <w:jc w:val="both"/>
              <w:rPr>
                <w:b/>
                <w:sz w:val="22"/>
                <w:szCs w:val="22"/>
              </w:rPr>
            </w:pPr>
          </w:p>
          <w:p w:rsidR="002F054C" w:rsidRDefault="002F054C">
            <w:pPr>
              <w:pStyle w:val="aff0"/>
              <w:autoSpaceDE w:val="0"/>
              <w:autoSpaceDN w:val="0"/>
              <w:adjustRightInd w:val="0"/>
              <w:ind w:left="0"/>
              <w:jc w:val="both"/>
              <w:rPr>
                <w:b/>
                <w:sz w:val="22"/>
                <w:szCs w:val="22"/>
              </w:rPr>
            </w:pPr>
          </w:p>
          <w:p w:rsidR="002F054C" w:rsidRDefault="002F054C">
            <w:pPr>
              <w:pStyle w:val="aff0"/>
              <w:autoSpaceDE w:val="0"/>
              <w:autoSpaceDN w:val="0"/>
              <w:adjustRightInd w:val="0"/>
              <w:ind w:left="0"/>
              <w:jc w:val="both"/>
              <w:rPr>
                <w:b/>
                <w:sz w:val="22"/>
                <w:szCs w:val="22"/>
              </w:rPr>
            </w:pPr>
          </w:p>
          <w:p w:rsidR="002F054C" w:rsidRDefault="002F054C">
            <w:pPr>
              <w:pStyle w:val="aff0"/>
              <w:autoSpaceDE w:val="0"/>
              <w:autoSpaceDN w:val="0"/>
              <w:adjustRightInd w:val="0"/>
              <w:ind w:left="0"/>
              <w:jc w:val="both"/>
              <w:rPr>
                <w:b/>
                <w:sz w:val="22"/>
                <w:szCs w:val="22"/>
              </w:rPr>
            </w:pPr>
          </w:p>
          <w:p w:rsidR="002F054C" w:rsidRDefault="002F054C">
            <w:pPr>
              <w:pStyle w:val="aff0"/>
              <w:autoSpaceDE w:val="0"/>
              <w:autoSpaceDN w:val="0"/>
              <w:adjustRightInd w:val="0"/>
              <w:ind w:left="0"/>
              <w:jc w:val="both"/>
              <w:rPr>
                <w:b/>
                <w:sz w:val="22"/>
                <w:szCs w:val="22"/>
              </w:rPr>
            </w:pPr>
          </w:p>
          <w:p w:rsidR="002F054C" w:rsidRDefault="002F054C">
            <w:pPr>
              <w:pStyle w:val="aff0"/>
              <w:autoSpaceDE w:val="0"/>
              <w:autoSpaceDN w:val="0"/>
              <w:adjustRightInd w:val="0"/>
              <w:ind w:left="0"/>
              <w:jc w:val="both"/>
              <w:rPr>
                <w:b/>
                <w:sz w:val="22"/>
                <w:szCs w:val="22"/>
              </w:rPr>
            </w:pPr>
          </w:p>
          <w:p w:rsidR="002F054C" w:rsidRDefault="002F054C">
            <w:pPr>
              <w:pStyle w:val="aff0"/>
              <w:autoSpaceDE w:val="0"/>
              <w:autoSpaceDN w:val="0"/>
              <w:adjustRightInd w:val="0"/>
              <w:ind w:left="0"/>
              <w:jc w:val="both"/>
              <w:rPr>
                <w:b/>
                <w:sz w:val="22"/>
                <w:szCs w:val="22"/>
              </w:rPr>
            </w:pPr>
          </w:p>
          <w:p w:rsidR="002F054C" w:rsidRDefault="002F054C">
            <w:pPr>
              <w:pStyle w:val="aff0"/>
              <w:autoSpaceDE w:val="0"/>
              <w:autoSpaceDN w:val="0"/>
              <w:adjustRightInd w:val="0"/>
              <w:ind w:left="0"/>
              <w:jc w:val="both"/>
              <w:rPr>
                <w:b/>
                <w:sz w:val="22"/>
                <w:szCs w:val="22"/>
              </w:rPr>
            </w:pPr>
          </w:p>
          <w:p w:rsidR="002F054C" w:rsidRDefault="002F054C">
            <w:pPr>
              <w:pStyle w:val="aff0"/>
              <w:autoSpaceDE w:val="0"/>
              <w:autoSpaceDN w:val="0"/>
              <w:adjustRightInd w:val="0"/>
              <w:ind w:left="0"/>
              <w:jc w:val="both"/>
              <w:rPr>
                <w:b/>
                <w:sz w:val="22"/>
                <w:szCs w:val="22"/>
              </w:rPr>
            </w:pPr>
          </w:p>
          <w:p w:rsidR="002F054C" w:rsidRDefault="002F054C">
            <w:pPr>
              <w:pStyle w:val="aff0"/>
              <w:autoSpaceDE w:val="0"/>
              <w:autoSpaceDN w:val="0"/>
              <w:adjustRightInd w:val="0"/>
              <w:ind w:left="0"/>
              <w:jc w:val="both"/>
              <w:rPr>
                <w:b/>
                <w:sz w:val="22"/>
                <w:szCs w:val="22"/>
              </w:rPr>
            </w:pPr>
          </w:p>
          <w:p w:rsidR="002F054C" w:rsidRDefault="002F054C">
            <w:pPr>
              <w:pStyle w:val="aff0"/>
              <w:autoSpaceDE w:val="0"/>
              <w:autoSpaceDN w:val="0"/>
              <w:adjustRightInd w:val="0"/>
              <w:ind w:left="0"/>
              <w:jc w:val="both"/>
              <w:rPr>
                <w:b/>
                <w:sz w:val="22"/>
                <w:szCs w:val="22"/>
              </w:rPr>
            </w:pPr>
          </w:p>
          <w:p w:rsidR="002F054C" w:rsidRDefault="00202F6D">
            <w:pPr>
              <w:pStyle w:val="aff0"/>
              <w:autoSpaceDE w:val="0"/>
              <w:autoSpaceDN w:val="0"/>
              <w:adjustRightInd w:val="0"/>
              <w:ind w:left="0"/>
              <w:jc w:val="both"/>
              <w:rPr>
                <w:sz w:val="22"/>
                <w:szCs w:val="22"/>
              </w:rPr>
            </w:pPr>
            <w:r>
              <w:rPr>
                <w:b/>
                <w:sz w:val="22"/>
                <w:szCs w:val="22"/>
              </w:rPr>
              <w:t>Уметь:</w:t>
            </w:r>
            <w:r>
              <w:rPr>
                <w:sz w:val="22"/>
                <w:szCs w:val="22"/>
              </w:rPr>
              <w:t xml:space="preserve"> выдвигать и аргументировать самостоятельные способы решения научно-исследовательских задач в области гуманитарного знания.</w:t>
            </w:r>
          </w:p>
          <w:p w:rsidR="002F054C" w:rsidRDefault="00202F6D">
            <w:pPr>
              <w:tabs>
                <w:tab w:val="left" w:pos="540"/>
              </w:tabs>
              <w:jc w:val="both"/>
              <w:rPr>
                <w:b/>
                <w:sz w:val="22"/>
                <w:szCs w:val="22"/>
              </w:rPr>
            </w:pPr>
            <w:r>
              <w:rPr>
                <w:b/>
                <w:sz w:val="22"/>
                <w:szCs w:val="22"/>
              </w:rPr>
              <w:t>Знать:</w:t>
            </w:r>
            <w:r>
              <w:rPr>
                <w:sz w:val="22"/>
                <w:szCs w:val="22"/>
              </w:rPr>
              <w:t xml:space="preserve"> способы решения научно-исследовательских задач в области гуманитарного знания.</w:t>
            </w: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F054C">
            <w:pPr>
              <w:pStyle w:val="aff0"/>
              <w:autoSpaceDE w:val="0"/>
              <w:autoSpaceDN w:val="0"/>
              <w:adjustRightInd w:val="0"/>
              <w:ind w:left="0"/>
              <w:jc w:val="both"/>
              <w:rPr>
                <w:sz w:val="22"/>
                <w:szCs w:val="22"/>
              </w:rPr>
            </w:pPr>
          </w:p>
          <w:p w:rsidR="002F054C" w:rsidRDefault="00202F6D">
            <w:pPr>
              <w:tabs>
                <w:tab w:val="left" w:pos="540"/>
              </w:tabs>
              <w:jc w:val="both"/>
              <w:rPr>
                <w:sz w:val="22"/>
                <w:szCs w:val="22"/>
              </w:rPr>
            </w:pPr>
            <w:r>
              <w:rPr>
                <w:sz w:val="22"/>
                <w:szCs w:val="22"/>
              </w:rPr>
              <w:t xml:space="preserve"> </w:t>
            </w:r>
            <w:r>
              <w:rPr>
                <w:b/>
                <w:sz w:val="22"/>
                <w:szCs w:val="22"/>
              </w:rPr>
              <w:t>Уметь:</w:t>
            </w:r>
            <w:r>
              <w:rPr>
                <w:sz w:val="22"/>
                <w:szCs w:val="22"/>
              </w:rPr>
              <w:t xml:space="preserve"> предлагать новые оригинальные проекты, вырабатывать стратегию и планы действий.</w:t>
            </w:r>
          </w:p>
          <w:p w:rsidR="002F054C" w:rsidRDefault="00202F6D">
            <w:pPr>
              <w:tabs>
                <w:tab w:val="left" w:pos="540"/>
              </w:tabs>
              <w:jc w:val="both"/>
              <w:rPr>
                <w:sz w:val="22"/>
                <w:szCs w:val="22"/>
              </w:rPr>
            </w:pPr>
            <w:r>
              <w:rPr>
                <w:b/>
                <w:sz w:val="22"/>
                <w:szCs w:val="22"/>
              </w:rPr>
              <w:t>Знать:</w:t>
            </w:r>
            <w:r>
              <w:rPr>
                <w:sz w:val="22"/>
                <w:szCs w:val="22"/>
              </w:rPr>
              <w:t xml:space="preserve"> способы эффективного решения проблем.</w:t>
            </w:r>
          </w:p>
          <w:p w:rsidR="002F054C" w:rsidRDefault="002F054C">
            <w:pPr>
              <w:tabs>
                <w:tab w:val="left" w:pos="540"/>
              </w:tabs>
              <w:jc w:val="both"/>
              <w:rPr>
                <w:b/>
                <w:sz w:val="22"/>
                <w:szCs w:val="22"/>
                <w:lang w:eastAsia="en-US"/>
              </w:rPr>
            </w:pPr>
          </w:p>
        </w:tc>
        <w:tc>
          <w:tcPr>
            <w:tcW w:w="4094" w:type="dxa"/>
            <w:tcBorders>
              <w:top w:val="single" w:sz="4" w:space="0" w:color="auto"/>
              <w:left w:val="single" w:sz="4" w:space="0" w:color="auto"/>
              <w:bottom w:val="single" w:sz="4" w:space="0" w:color="auto"/>
              <w:right w:val="single" w:sz="4" w:space="0" w:color="auto"/>
            </w:tcBorders>
          </w:tcPr>
          <w:p w:rsidR="002F054C" w:rsidRDefault="00202F6D">
            <w:pPr>
              <w:rPr>
                <w:b/>
              </w:rPr>
            </w:pPr>
            <w:r>
              <w:lastRenderedPageBreak/>
              <w:t xml:space="preserve">ЗАДАНИЕ: </w:t>
            </w:r>
            <w:r>
              <w:rPr>
                <w:b/>
              </w:rPr>
              <w:t xml:space="preserve">раскройте содержание этих категорий  </w:t>
            </w:r>
          </w:p>
          <w:p w:rsidR="002F054C" w:rsidRDefault="002F054C">
            <w:pPr>
              <w:rPr>
                <w:b/>
              </w:rPr>
            </w:pPr>
          </w:p>
          <w:tbl>
            <w:tblPr>
              <w:tblStyle w:val="afe"/>
              <w:tblW w:w="0" w:type="auto"/>
              <w:tblLook w:val="04A0" w:firstRow="1" w:lastRow="0" w:firstColumn="1" w:lastColumn="0" w:noHBand="0" w:noVBand="1"/>
            </w:tblPr>
            <w:tblGrid>
              <w:gridCol w:w="597"/>
              <w:gridCol w:w="1871"/>
              <w:gridCol w:w="1348"/>
            </w:tblGrid>
            <w:tr w:rsidR="002F054C">
              <w:tc>
                <w:tcPr>
                  <w:tcW w:w="681"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0"/>
                      <w:szCs w:val="20"/>
                      <w:lang w:eastAsia="en-US"/>
                    </w:rPr>
                  </w:pPr>
                  <w:r>
                    <w:rPr>
                      <w:b/>
                      <w:sz w:val="20"/>
                      <w:szCs w:val="20"/>
                      <w:lang w:eastAsia="en-US"/>
                    </w:rPr>
                    <w:t>№ п/п</w:t>
                  </w:r>
                </w:p>
              </w:tc>
              <w:tc>
                <w:tcPr>
                  <w:tcW w:w="1760"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0"/>
                      <w:szCs w:val="20"/>
                      <w:lang w:eastAsia="en-US"/>
                    </w:rPr>
                  </w:pPr>
                  <w:r>
                    <w:rPr>
                      <w:b/>
                      <w:sz w:val="20"/>
                      <w:szCs w:val="20"/>
                      <w:lang w:eastAsia="en-US"/>
                    </w:rPr>
                    <w:t xml:space="preserve"> КАТЕГОРИИ</w:t>
                  </w:r>
                </w:p>
              </w:tc>
              <w:tc>
                <w:tcPr>
                  <w:tcW w:w="1375"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0"/>
                      <w:szCs w:val="20"/>
                      <w:lang w:eastAsia="en-US"/>
                    </w:rPr>
                  </w:pPr>
                  <w:r>
                    <w:rPr>
                      <w:b/>
                      <w:sz w:val="20"/>
                      <w:szCs w:val="20"/>
                      <w:lang w:eastAsia="en-US"/>
                    </w:rPr>
                    <w:t xml:space="preserve">СОДЕРЖА-НИЕ </w:t>
                  </w: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6"/>
                    </w:numPr>
                    <w:rPr>
                      <w:lang w:eastAsia="en-US"/>
                    </w:rPr>
                  </w:pPr>
                </w:p>
              </w:tc>
              <w:tc>
                <w:tcPr>
                  <w:tcW w:w="1760"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диалектика</w:t>
                  </w:r>
                </w:p>
              </w:tc>
              <w:tc>
                <w:tcPr>
                  <w:tcW w:w="1375"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6"/>
                    </w:numPr>
                    <w:rPr>
                      <w:lang w:eastAsia="en-US"/>
                    </w:rPr>
                  </w:pPr>
                </w:p>
              </w:tc>
              <w:tc>
                <w:tcPr>
                  <w:tcW w:w="1760"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синергетика</w:t>
                  </w:r>
                </w:p>
              </w:tc>
              <w:tc>
                <w:tcPr>
                  <w:tcW w:w="1375"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6"/>
                    </w:numPr>
                    <w:rPr>
                      <w:lang w:eastAsia="en-US"/>
                    </w:rPr>
                  </w:pPr>
                </w:p>
              </w:tc>
              <w:tc>
                <w:tcPr>
                  <w:tcW w:w="1760"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категории</w:t>
                  </w:r>
                </w:p>
              </w:tc>
              <w:tc>
                <w:tcPr>
                  <w:tcW w:w="1375"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6"/>
                    </w:numPr>
                    <w:rPr>
                      <w:lang w:eastAsia="en-US"/>
                    </w:rPr>
                  </w:pPr>
                </w:p>
              </w:tc>
              <w:tc>
                <w:tcPr>
                  <w:tcW w:w="1760"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аттракторы</w:t>
                  </w:r>
                </w:p>
              </w:tc>
              <w:tc>
                <w:tcPr>
                  <w:tcW w:w="1375"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6"/>
                    </w:numPr>
                    <w:rPr>
                      <w:lang w:eastAsia="en-US"/>
                    </w:rPr>
                  </w:pPr>
                </w:p>
              </w:tc>
              <w:tc>
                <w:tcPr>
                  <w:tcW w:w="1760"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конструктивизм</w:t>
                  </w:r>
                </w:p>
              </w:tc>
              <w:tc>
                <w:tcPr>
                  <w:tcW w:w="1375"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bl>
          <w:p w:rsidR="002F054C" w:rsidRDefault="002F054C">
            <w:pPr>
              <w:tabs>
                <w:tab w:val="left" w:pos="540"/>
              </w:tabs>
              <w:jc w:val="both"/>
              <w:rPr>
                <w:bCs/>
              </w:rPr>
            </w:pPr>
          </w:p>
          <w:p w:rsidR="002F054C" w:rsidRDefault="00202F6D">
            <w:pPr>
              <w:spacing w:after="240"/>
              <w:jc w:val="center"/>
              <w:rPr>
                <w:b/>
                <w:sz w:val="22"/>
                <w:szCs w:val="22"/>
              </w:rPr>
            </w:pPr>
            <w:r>
              <w:rPr>
                <w:b/>
                <w:sz w:val="22"/>
                <w:szCs w:val="22"/>
              </w:rPr>
              <w:t>Практико-ориентированные задания</w:t>
            </w:r>
          </w:p>
          <w:p w:rsidR="002F054C" w:rsidRDefault="00202F6D">
            <w:pPr>
              <w:spacing w:after="240"/>
              <w:jc w:val="center"/>
              <w:rPr>
                <w:b/>
                <w:sz w:val="22"/>
                <w:szCs w:val="22"/>
              </w:rPr>
            </w:pPr>
            <w:r>
              <w:rPr>
                <w:b/>
                <w:sz w:val="22"/>
                <w:szCs w:val="22"/>
              </w:rPr>
              <w:t>Опишите управленческую реальность в параметрах трех философско-научных парадигм.</w:t>
            </w:r>
          </w:p>
          <w:p w:rsidR="002F054C" w:rsidRDefault="00202F6D">
            <w:pPr>
              <w:spacing w:after="240"/>
              <w:jc w:val="center"/>
              <w:rPr>
                <w:b/>
                <w:sz w:val="22"/>
                <w:szCs w:val="22"/>
              </w:rPr>
            </w:pPr>
            <w:r>
              <w:rPr>
                <w:b/>
                <w:sz w:val="22"/>
                <w:szCs w:val="22"/>
              </w:rPr>
              <w:t xml:space="preserve">Например </w:t>
            </w:r>
          </w:p>
          <w:p w:rsidR="002F054C" w:rsidRDefault="00202F6D">
            <w:pPr>
              <w:spacing w:after="240"/>
              <w:jc w:val="center"/>
              <w:rPr>
                <w:sz w:val="22"/>
                <w:szCs w:val="22"/>
              </w:rPr>
            </w:pPr>
            <w:r>
              <w:rPr>
                <w:i/>
                <w:sz w:val="22"/>
                <w:szCs w:val="22"/>
              </w:rPr>
              <w:t>Классическая парадигма</w:t>
            </w:r>
            <w:r>
              <w:rPr>
                <w:sz w:val="22"/>
                <w:szCs w:val="22"/>
              </w:rPr>
              <w:t>.  Онтология устойчивых законосообразных процессов и состояний, дихотомия истинного и неистинного знания.</w:t>
            </w:r>
          </w:p>
          <w:p w:rsidR="002F054C" w:rsidRDefault="00202F6D">
            <w:pPr>
              <w:pStyle w:val="aff0"/>
              <w:numPr>
                <w:ilvl w:val="0"/>
                <w:numId w:val="37"/>
              </w:numPr>
              <w:rPr>
                <w:sz w:val="22"/>
                <w:szCs w:val="22"/>
              </w:rPr>
            </w:pPr>
            <w:r>
              <w:rPr>
                <w:sz w:val="22"/>
                <w:szCs w:val="22"/>
              </w:rPr>
              <w:t>Управление  как результат объективно-истинного знания.</w:t>
            </w:r>
          </w:p>
          <w:p w:rsidR="002F054C" w:rsidRDefault="00202F6D">
            <w:pPr>
              <w:pStyle w:val="aff0"/>
              <w:numPr>
                <w:ilvl w:val="0"/>
                <w:numId w:val="37"/>
              </w:numPr>
              <w:rPr>
                <w:sz w:val="22"/>
                <w:szCs w:val="22"/>
              </w:rPr>
            </w:pPr>
            <w:r>
              <w:rPr>
                <w:sz w:val="22"/>
                <w:szCs w:val="22"/>
              </w:rPr>
              <w:t xml:space="preserve">Управление как форма выражения нормативных смыслов. </w:t>
            </w:r>
          </w:p>
          <w:p w:rsidR="002F054C" w:rsidRDefault="00202F6D">
            <w:pPr>
              <w:pStyle w:val="aff0"/>
              <w:numPr>
                <w:ilvl w:val="0"/>
                <w:numId w:val="37"/>
              </w:numPr>
              <w:rPr>
                <w:sz w:val="22"/>
                <w:szCs w:val="22"/>
              </w:rPr>
            </w:pPr>
            <w:r>
              <w:rPr>
                <w:sz w:val="22"/>
                <w:szCs w:val="22"/>
              </w:rPr>
              <w:t xml:space="preserve">Управление как носитель общезначимых ценностей. </w:t>
            </w:r>
          </w:p>
          <w:p w:rsidR="002F054C" w:rsidRDefault="00202F6D">
            <w:pPr>
              <w:pStyle w:val="aff0"/>
              <w:numPr>
                <w:ilvl w:val="0"/>
                <w:numId w:val="37"/>
              </w:numPr>
              <w:rPr>
                <w:sz w:val="22"/>
                <w:szCs w:val="22"/>
              </w:rPr>
            </w:pPr>
            <w:r>
              <w:rPr>
                <w:sz w:val="22"/>
                <w:szCs w:val="22"/>
              </w:rPr>
              <w:t xml:space="preserve">Управление как алгоритм исследовательского поиска. </w:t>
            </w:r>
          </w:p>
          <w:p w:rsidR="002F054C" w:rsidRDefault="00202F6D">
            <w:pPr>
              <w:spacing w:after="240"/>
              <w:jc w:val="both"/>
              <w:rPr>
                <w:sz w:val="22"/>
                <w:szCs w:val="22"/>
              </w:rPr>
            </w:pPr>
            <w:r>
              <w:rPr>
                <w:sz w:val="22"/>
                <w:szCs w:val="22"/>
              </w:rPr>
              <w:t>Управление как форма целесообразности и необходимости.</w:t>
            </w:r>
          </w:p>
          <w:p w:rsidR="002F054C" w:rsidRDefault="00202F6D">
            <w:pPr>
              <w:spacing w:after="240"/>
              <w:jc w:val="both"/>
              <w:rPr>
                <w:i/>
                <w:sz w:val="22"/>
                <w:szCs w:val="22"/>
              </w:rPr>
            </w:pPr>
            <w:r>
              <w:rPr>
                <w:i/>
                <w:sz w:val="22"/>
                <w:szCs w:val="22"/>
              </w:rPr>
              <w:t>Неклассическая парадигма…</w:t>
            </w:r>
          </w:p>
          <w:p w:rsidR="002F054C" w:rsidRDefault="00202F6D">
            <w:pPr>
              <w:spacing w:after="240"/>
              <w:jc w:val="both"/>
              <w:rPr>
                <w:i/>
                <w:sz w:val="22"/>
                <w:szCs w:val="22"/>
              </w:rPr>
            </w:pPr>
            <w:r>
              <w:rPr>
                <w:i/>
                <w:sz w:val="22"/>
                <w:szCs w:val="22"/>
              </w:rPr>
              <w:t xml:space="preserve">Постнеклассическая парадигма… </w:t>
            </w:r>
          </w:p>
          <w:p w:rsidR="002F054C" w:rsidRDefault="002F054C">
            <w:pPr>
              <w:rPr>
                <w:sz w:val="22"/>
                <w:szCs w:val="22"/>
              </w:rPr>
            </w:pPr>
          </w:p>
          <w:p w:rsidR="002F054C" w:rsidRDefault="00202F6D">
            <w:pPr>
              <w:rPr>
                <w:b/>
                <w:sz w:val="22"/>
                <w:szCs w:val="22"/>
              </w:rPr>
            </w:pPr>
            <w:r>
              <w:rPr>
                <w:sz w:val="22"/>
                <w:szCs w:val="22"/>
              </w:rPr>
              <w:t xml:space="preserve">ЗАДАНИЕ: </w:t>
            </w:r>
            <w:r>
              <w:rPr>
                <w:b/>
                <w:sz w:val="22"/>
                <w:szCs w:val="22"/>
              </w:rPr>
              <w:t xml:space="preserve">раскройте содержание этих категорий  </w:t>
            </w:r>
          </w:p>
          <w:p w:rsidR="002F054C" w:rsidRDefault="002F054C">
            <w:pPr>
              <w:rPr>
                <w:b/>
                <w:sz w:val="22"/>
                <w:szCs w:val="22"/>
              </w:rPr>
            </w:pPr>
          </w:p>
          <w:tbl>
            <w:tblPr>
              <w:tblStyle w:val="afe"/>
              <w:tblW w:w="0" w:type="auto"/>
              <w:tblLook w:val="04A0" w:firstRow="1" w:lastRow="0" w:firstColumn="1" w:lastColumn="0" w:noHBand="0" w:noVBand="1"/>
            </w:tblPr>
            <w:tblGrid>
              <w:gridCol w:w="648"/>
              <w:gridCol w:w="1648"/>
              <w:gridCol w:w="1520"/>
            </w:tblGrid>
            <w:tr w:rsidR="002F054C">
              <w:tc>
                <w:tcPr>
                  <w:tcW w:w="681"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2"/>
                      <w:szCs w:val="22"/>
                      <w:lang w:eastAsia="en-US"/>
                    </w:rPr>
                  </w:pPr>
                  <w:r>
                    <w:rPr>
                      <w:b/>
                      <w:sz w:val="22"/>
                      <w:szCs w:val="22"/>
                      <w:lang w:eastAsia="en-US"/>
                    </w:rPr>
                    <w:t>№ п/п</w:t>
                  </w:r>
                </w:p>
              </w:tc>
              <w:tc>
                <w:tcPr>
                  <w:tcW w:w="1590"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2"/>
                      <w:szCs w:val="22"/>
                      <w:lang w:eastAsia="en-US"/>
                    </w:rPr>
                  </w:pPr>
                  <w:r>
                    <w:rPr>
                      <w:b/>
                      <w:sz w:val="22"/>
                      <w:szCs w:val="22"/>
                      <w:lang w:eastAsia="en-US"/>
                    </w:rPr>
                    <w:t xml:space="preserve"> КАТЕГОРИИ</w:t>
                  </w:r>
                </w:p>
              </w:tc>
              <w:tc>
                <w:tcPr>
                  <w:tcW w:w="1545"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2"/>
                      <w:szCs w:val="22"/>
                      <w:lang w:eastAsia="en-US"/>
                    </w:rPr>
                  </w:pPr>
                  <w:r>
                    <w:rPr>
                      <w:b/>
                      <w:sz w:val="22"/>
                      <w:szCs w:val="22"/>
                      <w:lang w:eastAsia="en-US"/>
                    </w:rPr>
                    <w:t xml:space="preserve">СОДЕРЖА-НИЕ </w:t>
                  </w: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8"/>
                    </w:numPr>
                    <w:rPr>
                      <w:sz w:val="22"/>
                      <w:szCs w:val="22"/>
                      <w:lang w:eastAsia="en-US"/>
                    </w:rPr>
                  </w:pPr>
                </w:p>
              </w:tc>
              <w:tc>
                <w:tcPr>
                  <w:tcW w:w="1590"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апория</w:t>
                  </w:r>
                </w:p>
              </w:tc>
              <w:tc>
                <w:tcPr>
                  <w:tcW w:w="1545"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8"/>
                    </w:numPr>
                    <w:rPr>
                      <w:sz w:val="22"/>
                      <w:szCs w:val="22"/>
                      <w:lang w:eastAsia="en-US"/>
                    </w:rPr>
                  </w:pPr>
                </w:p>
              </w:tc>
              <w:tc>
                <w:tcPr>
                  <w:tcW w:w="1590"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проблема</w:t>
                  </w:r>
                </w:p>
              </w:tc>
              <w:tc>
                <w:tcPr>
                  <w:tcW w:w="1545"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8"/>
                    </w:numPr>
                    <w:rPr>
                      <w:sz w:val="22"/>
                      <w:szCs w:val="22"/>
                      <w:lang w:eastAsia="en-US"/>
                    </w:rPr>
                  </w:pPr>
                </w:p>
              </w:tc>
              <w:tc>
                <w:tcPr>
                  <w:tcW w:w="1590"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проблемная ситуация</w:t>
                  </w:r>
                </w:p>
              </w:tc>
              <w:tc>
                <w:tcPr>
                  <w:tcW w:w="1545"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8"/>
                    </w:numPr>
                    <w:rPr>
                      <w:sz w:val="22"/>
                      <w:szCs w:val="22"/>
                      <w:lang w:eastAsia="en-US"/>
                    </w:rPr>
                  </w:pPr>
                </w:p>
              </w:tc>
              <w:tc>
                <w:tcPr>
                  <w:tcW w:w="1590"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сравнительный анализ</w:t>
                  </w:r>
                </w:p>
              </w:tc>
              <w:tc>
                <w:tcPr>
                  <w:tcW w:w="1545"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8"/>
                    </w:numPr>
                    <w:rPr>
                      <w:sz w:val="22"/>
                      <w:szCs w:val="22"/>
                      <w:lang w:eastAsia="en-US"/>
                    </w:rPr>
                  </w:pPr>
                </w:p>
              </w:tc>
              <w:tc>
                <w:tcPr>
                  <w:tcW w:w="1590"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мозговая атака</w:t>
                  </w:r>
                </w:p>
              </w:tc>
              <w:tc>
                <w:tcPr>
                  <w:tcW w:w="1545"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bl>
          <w:p w:rsidR="002F054C" w:rsidRDefault="002F054C">
            <w:pPr>
              <w:tabs>
                <w:tab w:val="left" w:pos="540"/>
              </w:tabs>
              <w:jc w:val="both"/>
              <w:rPr>
                <w:bCs/>
                <w:sz w:val="22"/>
                <w:szCs w:val="22"/>
              </w:rPr>
            </w:pPr>
          </w:p>
          <w:p w:rsidR="002F054C" w:rsidRDefault="00202F6D">
            <w:pPr>
              <w:spacing w:after="240"/>
              <w:jc w:val="center"/>
              <w:rPr>
                <w:b/>
                <w:sz w:val="22"/>
                <w:szCs w:val="22"/>
              </w:rPr>
            </w:pPr>
            <w:r>
              <w:rPr>
                <w:b/>
                <w:sz w:val="22"/>
                <w:szCs w:val="22"/>
              </w:rPr>
              <w:t>Практико-ориентированные задания</w:t>
            </w:r>
          </w:p>
          <w:p w:rsidR="002F054C" w:rsidRDefault="00202F6D">
            <w:pPr>
              <w:spacing w:after="240"/>
              <w:jc w:val="both"/>
              <w:rPr>
                <w:b/>
                <w:sz w:val="22"/>
                <w:szCs w:val="22"/>
              </w:rPr>
            </w:pPr>
            <w:r>
              <w:rPr>
                <w:sz w:val="22"/>
                <w:szCs w:val="22"/>
              </w:rPr>
              <w:t>Проведите сравнительный анализ двух стратегий действий в бизнесе:</w:t>
            </w:r>
            <w:r>
              <w:rPr>
                <w:b/>
                <w:sz w:val="22"/>
                <w:szCs w:val="22"/>
              </w:rPr>
              <w:t xml:space="preserve"> «акулы бизнеса» и «дельфины бизнеса».</w:t>
            </w:r>
          </w:p>
          <w:p w:rsidR="002F054C" w:rsidRDefault="002F054C">
            <w:pPr>
              <w:spacing w:after="240"/>
              <w:jc w:val="both"/>
              <w:rPr>
                <w:b/>
                <w:sz w:val="22"/>
                <w:szCs w:val="22"/>
              </w:rPr>
            </w:pPr>
          </w:p>
          <w:p w:rsidR="002F054C" w:rsidRDefault="00202F6D">
            <w:pPr>
              <w:rPr>
                <w:b/>
                <w:sz w:val="22"/>
                <w:szCs w:val="22"/>
              </w:rPr>
            </w:pPr>
            <w:r>
              <w:rPr>
                <w:sz w:val="22"/>
                <w:szCs w:val="22"/>
              </w:rPr>
              <w:t xml:space="preserve">ЗАДАНИЕ: </w:t>
            </w:r>
            <w:r>
              <w:rPr>
                <w:b/>
                <w:sz w:val="22"/>
                <w:szCs w:val="22"/>
              </w:rPr>
              <w:t xml:space="preserve">раскройте содержание этих категорий  </w:t>
            </w:r>
          </w:p>
          <w:p w:rsidR="002F054C" w:rsidRDefault="002F054C">
            <w:pPr>
              <w:rPr>
                <w:b/>
                <w:sz w:val="22"/>
                <w:szCs w:val="22"/>
              </w:rPr>
            </w:pPr>
          </w:p>
          <w:tbl>
            <w:tblPr>
              <w:tblStyle w:val="afe"/>
              <w:tblW w:w="0" w:type="auto"/>
              <w:tblLook w:val="04A0" w:firstRow="1" w:lastRow="0" w:firstColumn="1" w:lastColumn="0" w:noHBand="0" w:noVBand="1"/>
            </w:tblPr>
            <w:tblGrid>
              <w:gridCol w:w="635"/>
              <w:gridCol w:w="1657"/>
              <w:gridCol w:w="1524"/>
            </w:tblGrid>
            <w:tr w:rsidR="002F054C">
              <w:tc>
                <w:tcPr>
                  <w:tcW w:w="681"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2"/>
                      <w:szCs w:val="22"/>
                      <w:lang w:eastAsia="en-US"/>
                    </w:rPr>
                  </w:pPr>
                  <w:r>
                    <w:rPr>
                      <w:b/>
                      <w:sz w:val="22"/>
                      <w:szCs w:val="22"/>
                      <w:lang w:eastAsia="en-US"/>
                    </w:rPr>
                    <w:t>№ п/п</w:t>
                  </w:r>
                </w:p>
              </w:tc>
              <w:tc>
                <w:tcPr>
                  <w:tcW w:w="1569"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2"/>
                      <w:szCs w:val="22"/>
                      <w:lang w:eastAsia="en-US"/>
                    </w:rPr>
                  </w:pPr>
                  <w:r>
                    <w:rPr>
                      <w:b/>
                      <w:sz w:val="22"/>
                      <w:szCs w:val="22"/>
                      <w:lang w:eastAsia="en-US"/>
                    </w:rPr>
                    <w:t>КАТЕГОРИИ</w:t>
                  </w:r>
                </w:p>
              </w:tc>
              <w:tc>
                <w:tcPr>
                  <w:tcW w:w="1566"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2"/>
                      <w:szCs w:val="22"/>
                      <w:lang w:eastAsia="en-US"/>
                    </w:rPr>
                  </w:pPr>
                  <w:r>
                    <w:rPr>
                      <w:b/>
                      <w:sz w:val="22"/>
                      <w:szCs w:val="22"/>
                      <w:lang w:eastAsia="en-US"/>
                    </w:rPr>
                    <w:t xml:space="preserve">СОДЕРЖА-НИЕ </w:t>
                  </w: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9"/>
                    </w:numPr>
                    <w:rPr>
                      <w:sz w:val="22"/>
                      <w:szCs w:val="22"/>
                      <w:lang w:eastAsia="en-US"/>
                    </w:rPr>
                  </w:pPr>
                </w:p>
              </w:tc>
              <w:tc>
                <w:tcPr>
                  <w:tcW w:w="1569"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наблюдение</w:t>
                  </w:r>
                </w:p>
              </w:tc>
              <w:tc>
                <w:tcPr>
                  <w:tcW w:w="1566"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9"/>
                    </w:numPr>
                    <w:rPr>
                      <w:sz w:val="22"/>
                      <w:szCs w:val="22"/>
                      <w:lang w:eastAsia="en-US"/>
                    </w:rPr>
                  </w:pPr>
                </w:p>
              </w:tc>
              <w:tc>
                <w:tcPr>
                  <w:tcW w:w="1569"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работа с документами</w:t>
                  </w:r>
                </w:p>
              </w:tc>
              <w:tc>
                <w:tcPr>
                  <w:tcW w:w="1566"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9"/>
                    </w:numPr>
                    <w:rPr>
                      <w:sz w:val="22"/>
                      <w:szCs w:val="22"/>
                      <w:lang w:eastAsia="en-US"/>
                    </w:rPr>
                  </w:pPr>
                </w:p>
              </w:tc>
              <w:tc>
                <w:tcPr>
                  <w:tcW w:w="1569"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анализ текстов</w:t>
                  </w:r>
                </w:p>
              </w:tc>
              <w:tc>
                <w:tcPr>
                  <w:tcW w:w="1566"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9"/>
                    </w:numPr>
                    <w:rPr>
                      <w:sz w:val="22"/>
                      <w:szCs w:val="22"/>
                      <w:lang w:eastAsia="en-US"/>
                    </w:rPr>
                  </w:pPr>
                </w:p>
              </w:tc>
              <w:tc>
                <w:tcPr>
                  <w:tcW w:w="1569"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эксперимент</w:t>
                  </w:r>
                </w:p>
              </w:tc>
              <w:tc>
                <w:tcPr>
                  <w:tcW w:w="1566"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r w:rsidR="002F054C">
              <w:tc>
                <w:tcPr>
                  <w:tcW w:w="681"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39"/>
                    </w:numPr>
                    <w:rPr>
                      <w:sz w:val="22"/>
                      <w:szCs w:val="22"/>
                      <w:lang w:eastAsia="en-US"/>
                    </w:rPr>
                  </w:pPr>
                </w:p>
              </w:tc>
              <w:tc>
                <w:tcPr>
                  <w:tcW w:w="1569" w:type="dxa"/>
                  <w:tcBorders>
                    <w:top w:val="single" w:sz="4" w:space="0" w:color="auto"/>
                    <w:left w:val="single" w:sz="4" w:space="0" w:color="auto"/>
                    <w:bottom w:val="single" w:sz="4" w:space="0" w:color="auto"/>
                    <w:right w:val="single" w:sz="4" w:space="0" w:color="auto"/>
                  </w:tcBorders>
                </w:tcPr>
                <w:p w:rsidR="002F054C" w:rsidRDefault="00202F6D">
                  <w:pPr>
                    <w:rPr>
                      <w:sz w:val="22"/>
                      <w:szCs w:val="22"/>
                      <w:lang w:eastAsia="en-US"/>
                    </w:rPr>
                  </w:pPr>
                  <w:r>
                    <w:rPr>
                      <w:sz w:val="22"/>
                      <w:szCs w:val="22"/>
                      <w:lang w:eastAsia="en-US"/>
                    </w:rPr>
                    <w:t>моделирование</w:t>
                  </w:r>
                </w:p>
              </w:tc>
              <w:tc>
                <w:tcPr>
                  <w:tcW w:w="1566" w:type="dxa"/>
                  <w:tcBorders>
                    <w:top w:val="single" w:sz="4" w:space="0" w:color="auto"/>
                    <w:left w:val="single" w:sz="4" w:space="0" w:color="auto"/>
                    <w:bottom w:val="single" w:sz="4" w:space="0" w:color="auto"/>
                    <w:right w:val="single" w:sz="4" w:space="0" w:color="auto"/>
                  </w:tcBorders>
                </w:tcPr>
                <w:p w:rsidR="002F054C" w:rsidRDefault="002F054C">
                  <w:pPr>
                    <w:rPr>
                      <w:sz w:val="22"/>
                      <w:szCs w:val="22"/>
                      <w:lang w:eastAsia="en-US"/>
                    </w:rPr>
                  </w:pPr>
                </w:p>
              </w:tc>
            </w:tr>
          </w:tbl>
          <w:p w:rsidR="002F054C" w:rsidRDefault="002F054C">
            <w:pPr>
              <w:tabs>
                <w:tab w:val="left" w:pos="540"/>
              </w:tabs>
              <w:jc w:val="both"/>
              <w:rPr>
                <w:bCs/>
                <w:sz w:val="22"/>
                <w:szCs w:val="22"/>
              </w:rPr>
            </w:pPr>
          </w:p>
          <w:p w:rsidR="002F054C" w:rsidRDefault="00202F6D">
            <w:pPr>
              <w:spacing w:after="240"/>
              <w:jc w:val="center"/>
              <w:rPr>
                <w:b/>
                <w:sz w:val="22"/>
                <w:szCs w:val="22"/>
              </w:rPr>
            </w:pPr>
            <w:r>
              <w:rPr>
                <w:b/>
                <w:sz w:val="22"/>
                <w:szCs w:val="22"/>
              </w:rPr>
              <w:t>Практико-ориентированные задания</w:t>
            </w:r>
          </w:p>
          <w:p w:rsidR="002F054C" w:rsidRDefault="00202F6D">
            <w:pPr>
              <w:spacing w:after="240"/>
              <w:jc w:val="both"/>
              <w:rPr>
                <w:b/>
                <w:sz w:val="22"/>
                <w:szCs w:val="22"/>
              </w:rPr>
            </w:pPr>
            <w:r>
              <w:rPr>
                <w:b/>
                <w:sz w:val="22"/>
                <w:szCs w:val="22"/>
              </w:rPr>
              <w:t xml:space="preserve">Раскройте особенности эксперимента в социально-гуманитарных и естественных науках. </w:t>
            </w:r>
          </w:p>
          <w:p w:rsidR="002F054C" w:rsidRDefault="00202F6D">
            <w:pPr>
              <w:rPr>
                <w:b/>
              </w:rPr>
            </w:pPr>
            <w:r>
              <w:rPr>
                <w:sz w:val="22"/>
                <w:szCs w:val="22"/>
              </w:rPr>
              <w:t>ЗАДАНИЕ</w:t>
            </w:r>
            <w:r>
              <w:t xml:space="preserve">: </w:t>
            </w:r>
            <w:r>
              <w:rPr>
                <w:b/>
              </w:rPr>
              <w:t xml:space="preserve">раскройте содержание этих категорий  </w:t>
            </w:r>
          </w:p>
          <w:p w:rsidR="002F054C" w:rsidRDefault="002F054C">
            <w:pPr>
              <w:rPr>
                <w:b/>
              </w:rPr>
            </w:pPr>
          </w:p>
          <w:tbl>
            <w:tblPr>
              <w:tblStyle w:val="afe"/>
              <w:tblW w:w="0" w:type="auto"/>
              <w:tblLook w:val="04A0" w:firstRow="1" w:lastRow="0" w:firstColumn="1" w:lastColumn="0" w:noHBand="0" w:noVBand="1"/>
            </w:tblPr>
            <w:tblGrid>
              <w:gridCol w:w="736"/>
              <w:gridCol w:w="1555"/>
              <w:gridCol w:w="1525"/>
            </w:tblGrid>
            <w:tr w:rsidR="002F054C">
              <w:tc>
                <w:tcPr>
                  <w:tcW w:w="964"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0"/>
                      <w:szCs w:val="20"/>
                      <w:lang w:eastAsia="en-US"/>
                    </w:rPr>
                  </w:pPr>
                  <w:r>
                    <w:rPr>
                      <w:b/>
                      <w:sz w:val="20"/>
                      <w:szCs w:val="20"/>
                      <w:lang w:eastAsia="en-US"/>
                    </w:rPr>
                    <w:t>№ п/п</w:t>
                  </w:r>
                </w:p>
              </w:tc>
              <w:tc>
                <w:tcPr>
                  <w:tcW w:w="1123"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0"/>
                      <w:szCs w:val="20"/>
                      <w:lang w:eastAsia="en-US"/>
                    </w:rPr>
                  </w:pPr>
                  <w:r>
                    <w:rPr>
                      <w:b/>
                      <w:sz w:val="20"/>
                      <w:szCs w:val="20"/>
                      <w:lang w:eastAsia="en-US"/>
                    </w:rPr>
                    <w:t xml:space="preserve"> КАТЕГОРИИ</w:t>
                  </w:r>
                </w:p>
              </w:tc>
              <w:tc>
                <w:tcPr>
                  <w:tcW w:w="1729" w:type="dxa"/>
                  <w:tcBorders>
                    <w:top w:val="single" w:sz="4" w:space="0" w:color="auto"/>
                    <w:left w:val="single" w:sz="4" w:space="0" w:color="auto"/>
                    <w:bottom w:val="single" w:sz="4" w:space="0" w:color="auto"/>
                    <w:right w:val="single" w:sz="4" w:space="0" w:color="auto"/>
                  </w:tcBorders>
                </w:tcPr>
                <w:p w:rsidR="002F054C" w:rsidRDefault="00202F6D">
                  <w:pPr>
                    <w:jc w:val="center"/>
                    <w:rPr>
                      <w:b/>
                      <w:sz w:val="20"/>
                      <w:szCs w:val="20"/>
                      <w:lang w:eastAsia="en-US"/>
                    </w:rPr>
                  </w:pPr>
                  <w:r>
                    <w:rPr>
                      <w:b/>
                      <w:sz w:val="20"/>
                      <w:szCs w:val="20"/>
                      <w:lang w:eastAsia="en-US"/>
                    </w:rPr>
                    <w:t xml:space="preserve">СОДЕРЖА-НИЕ </w:t>
                  </w:r>
                </w:p>
              </w:tc>
            </w:tr>
            <w:tr w:rsidR="002F054C">
              <w:tc>
                <w:tcPr>
                  <w:tcW w:w="964"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40"/>
                    </w:numPr>
                    <w:rPr>
                      <w:lang w:eastAsia="en-US"/>
                    </w:rPr>
                  </w:pPr>
                </w:p>
              </w:tc>
              <w:tc>
                <w:tcPr>
                  <w:tcW w:w="1123"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план действия</w:t>
                  </w:r>
                </w:p>
              </w:tc>
              <w:tc>
                <w:tcPr>
                  <w:tcW w:w="1729"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r w:rsidR="002F054C">
              <w:tc>
                <w:tcPr>
                  <w:tcW w:w="964"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40"/>
                    </w:numPr>
                    <w:rPr>
                      <w:lang w:eastAsia="en-US"/>
                    </w:rPr>
                  </w:pPr>
                </w:p>
              </w:tc>
              <w:tc>
                <w:tcPr>
                  <w:tcW w:w="1123"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стратегия действия</w:t>
                  </w:r>
                </w:p>
              </w:tc>
              <w:tc>
                <w:tcPr>
                  <w:tcW w:w="1729"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r w:rsidR="002F054C">
              <w:tc>
                <w:tcPr>
                  <w:tcW w:w="964"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40"/>
                    </w:numPr>
                    <w:rPr>
                      <w:lang w:eastAsia="en-US"/>
                    </w:rPr>
                  </w:pPr>
                </w:p>
              </w:tc>
              <w:tc>
                <w:tcPr>
                  <w:tcW w:w="1123"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организация  работы</w:t>
                  </w:r>
                </w:p>
              </w:tc>
              <w:tc>
                <w:tcPr>
                  <w:tcW w:w="1729"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r w:rsidR="002F054C">
              <w:tc>
                <w:tcPr>
                  <w:tcW w:w="964"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40"/>
                    </w:numPr>
                    <w:rPr>
                      <w:lang w:eastAsia="en-US"/>
                    </w:rPr>
                  </w:pPr>
                </w:p>
              </w:tc>
              <w:tc>
                <w:tcPr>
                  <w:tcW w:w="1123"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 xml:space="preserve">руководство </w:t>
                  </w:r>
                </w:p>
              </w:tc>
              <w:tc>
                <w:tcPr>
                  <w:tcW w:w="1729"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r w:rsidR="002F054C">
              <w:tc>
                <w:tcPr>
                  <w:tcW w:w="964" w:type="dxa"/>
                  <w:tcBorders>
                    <w:top w:val="single" w:sz="4" w:space="0" w:color="auto"/>
                    <w:left w:val="single" w:sz="4" w:space="0" w:color="auto"/>
                    <w:bottom w:val="single" w:sz="4" w:space="0" w:color="auto"/>
                    <w:right w:val="single" w:sz="4" w:space="0" w:color="auto"/>
                  </w:tcBorders>
                </w:tcPr>
                <w:p w:rsidR="002F054C" w:rsidRDefault="002F054C">
                  <w:pPr>
                    <w:pStyle w:val="aff0"/>
                    <w:numPr>
                      <w:ilvl w:val="0"/>
                      <w:numId w:val="40"/>
                    </w:numPr>
                    <w:rPr>
                      <w:lang w:eastAsia="en-US"/>
                    </w:rPr>
                  </w:pPr>
                </w:p>
              </w:tc>
              <w:tc>
                <w:tcPr>
                  <w:tcW w:w="1123" w:type="dxa"/>
                  <w:tcBorders>
                    <w:top w:val="single" w:sz="4" w:space="0" w:color="auto"/>
                    <w:left w:val="single" w:sz="4" w:space="0" w:color="auto"/>
                    <w:bottom w:val="single" w:sz="4" w:space="0" w:color="auto"/>
                    <w:right w:val="single" w:sz="4" w:space="0" w:color="auto"/>
                  </w:tcBorders>
                </w:tcPr>
                <w:p w:rsidR="002F054C" w:rsidRDefault="00202F6D">
                  <w:pPr>
                    <w:rPr>
                      <w:lang w:eastAsia="en-US"/>
                    </w:rPr>
                  </w:pPr>
                  <w:r>
                    <w:rPr>
                      <w:lang w:eastAsia="en-US"/>
                    </w:rPr>
                    <w:t>эффективное решение</w:t>
                  </w:r>
                </w:p>
              </w:tc>
              <w:tc>
                <w:tcPr>
                  <w:tcW w:w="1729" w:type="dxa"/>
                  <w:tcBorders>
                    <w:top w:val="single" w:sz="4" w:space="0" w:color="auto"/>
                    <w:left w:val="single" w:sz="4" w:space="0" w:color="auto"/>
                    <w:bottom w:val="single" w:sz="4" w:space="0" w:color="auto"/>
                    <w:right w:val="single" w:sz="4" w:space="0" w:color="auto"/>
                  </w:tcBorders>
                </w:tcPr>
                <w:p w:rsidR="002F054C" w:rsidRDefault="002F054C">
                  <w:pPr>
                    <w:rPr>
                      <w:lang w:eastAsia="en-US"/>
                    </w:rPr>
                  </w:pPr>
                </w:p>
              </w:tc>
            </w:tr>
          </w:tbl>
          <w:p w:rsidR="002F054C" w:rsidRDefault="002F054C">
            <w:pPr>
              <w:tabs>
                <w:tab w:val="left" w:pos="540"/>
              </w:tabs>
              <w:jc w:val="both"/>
              <w:rPr>
                <w:bCs/>
              </w:rPr>
            </w:pPr>
          </w:p>
          <w:p w:rsidR="002F054C" w:rsidRDefault="00202F6D">
            <w:pPr>
              <w:spacing w:after="240"/>
              <w:jc w:val="center"/>
              <w:rPr>
                <w:b/>
                <w:sz w:val="22"/>
                <w:szCs w:val="22"/>
              </w:rPr>
            </w:pPr>
            <w:r>
              <w:rPr>
                <w:b/>
                <w:sz w:val="22"/>
                <w:szCs w:val="22"/>
              </w:rPr>
              <w:t>Практико-ориентированные задания</w:t>
            </w:r>
          </w:p>
          <w:p w:rsidR="002F054C" w:rsidRDefault="00202F6D">
            <w:pPr>
              <w:pStyle w:val="afd"/>
              <w:shd w:val="clear" w:color="auto" w:fill="FFFFFF"/>
              <w:spacing w:before="0" w:beforeAutospacing="0" w:after="360" w:afterAutospacing="0"/>
              <w:rPr>
                <w:b/>
                <w:i/>
              </w:rPr>
            </w:pPr>
            <w:r>
              <w:rPr>
                <w:rStyle w:val="a6"/>
                <w:rFonts w:asciiTheme="minorHAnsi" w:hAnsiTheme="minorHAnsi" w:cs="Arial"/>
                <w:color w:val="000000"/>
                <w:sz w:val="19"/>
                <w:szCs w:val="19"/>
              </w:rPr>
              <w:t xml:space="preserve"> </w:t>
            </w:r>
            <w:r>
              <w:rPr>
                <w:rStyle w:val="a6"/>
                <w:b/>
                <w:i w:val="0"/>
                <w:sz w:val="22"/>
                <w:szCs w:val="22"/>
              </w:rPr>
              <w:t>Решите кейс за 1 минуту</w:t>
            </w:r>
            <w:r>
              <w:rPr>
                <w:i/>
              </w:rPr>
              <w:t> </w:t>
            </w:r>
          </w:p>
          <w:p w:rsidR="002F054C" w:rsidRDefault="00202F6D">
            <w:pPr>
              <w:pStyle w:val="afd"/>
              <w:shd w:val="clear" w:color="auto" w:fill="FFFFFF"/>
              <w:spacing w:before="0" w:beforeAutospacing="0" w:after="360" w:afterAutospacing="0"/>
              <w:rPr>
                <w:b/>
                <w:color w:val="000000"/>
                <w:sz w:val="22"/>
                <w:szCs w:val="22"/>
              </w:rPr>
            </w:pPr>
            <w:r>
              <w:rPr>
                <w:rStyle w:val="a8"/>
                <w:b w:val="0"/>
                <w:bCs w:val="0"/>
                <w:color w:val="000000"/>
                <w:sz w:val="22"/>
                <w:szCs w:val="22"/>
              </w:rPr>
              <w:t>Итак, называется кейс «Галерея Lafayette», и основан он на реальных событиях.</w:t>
            </w:r>
            <w:r>
              <w:rPr>
                <w:rStyle w:val="apple-converted-space"/>
                <w:color w:val="000000"/>
                <w:sz w:val="22"/>
                <w:szCs w:val="22"/>
              </w:rPr>
              <w:t> </w:t>
            </w:r>
            <w:r>
              <w:rPr>
                <w:color w:val="222222"/>
                <w:sz w:val="22"/>
                <w:szCs w:val="22"/>
              </w:rPr>
              <w:br/>
            </w:r>
            <w:r>
              <w:rPr>
                <w:color w:val="000000"/>
                <w:sz w:val="22"/>
                <w:szCs w:val="22"/>
              </w:rPr>
              <w:lastRenderedPageBreak/>
              <w:t>Молодой предпринимательнице на начальном этапе становления ее бизнеса не хватало средств на традиционные методы продвижения товара на рынок, она творчески подходила к решению проблем и добивалась своего очень дешевыми способами. Однажды она приехала завоевывать Европу, а управляющий парижской Галереи Lafayette отказался покупать ее продукцию – новые духи. Но она никогда не сдавалась. Когда наша героиня чего-то хотела, она была очень изобретательна в стремлении добиться своего. Женщина все таки нашла способ за 5 минут доказать управляющему, что ее духи могут занять достойное место в престижной галерее Lafayette.</w:t>
            </w:r>
            <w:r>
              <w:rPr>
                <w:color w:val="222222"/>
                <w:sz w:val="22"/>
                <w:szCs w:val="22"/>
              </w:rPr>
              <w:br/>
            </w:r>
            <w:r>
              <w:rPr>
                <w:b/>
                <w:color w:val="000000"/>
                <w:sz w:val="22"/>
                <w:szCs w:val="22"/>
              </w:rPr>
              <w:t>Что сделала женщина? Ваши варианты?</w:t>
            </w:r>
          </w:p>
          <w:p w:rsidR="002F054C" w:rsidRDefault="00202F6D">
            <w:pPr>
              <w:pStyle w:val="afd"/>
              <w:shd w:val="clear" w:color="auto" w:fill="FFFFFF"/>
              <w:spacing w:before="0" w:beforeAutospacing="0" w:after="360" w:afterAutospacing="0"/>
              <w:rPr>
                <w:sz w:val="22"/>
                <w:szCs w:val="22"/>
              </w:rPr>
            </w:pPr>
            <w:r>
              <w:rPr>
                <w:color w:val="000000"/>
                <w:sz w:val="22"/>
                <w:szCs w:val="22"/>
              </w:rPr>
              <w:t>(Реальное решение: А сделала оно вот что. Дама открыла вдруг сумочку, достала оттуда большой флакон с какой-то желтоватой жидкостью и с размаху грохнула его об пол. Через уже через несколько минут не могла отбиться от вопросов: «Да, это мои новые духи,- сияя улыбкой, повторяла она.- Это Youth Dew, а меня зовут Эсте Лаудер. Вы никогда не слышали моего имени»).</w:t>
            </w:r>
          </w:p>
        </w:tc>
      </w:tr>
    </w:tbl>
    <w:p w:rsidR="002F054C" w:rsidRDefault="002F054C">
      <w:pPr>
        <w:spacing w:after="160" w:line="259" w:lineRule="auto"/>
        <w:ind w:firstLine="709"/>
        <w:contextualSpacing/>
        <w:jc w:val="both"/>
        <w:rPr>
          <w:b/>
          <w:sz w:val="28"/>
          <w:szCs w:val="28"/>
        </w:rPr>
      </w:pPr>
    </w:p>
    <w:p w:rsidR="002F054C" w:rsidRDefault="00202F6D">
      <w:pPr>
        <w:ind w:right="-290"/>
        <w:jc w:val="both"/>
        <w:rPr>
          <w:b/>
          <w:sz w:val="28"/>
          <w:szCs w:val="28"/>
        </w:rPr>
      </w:pPr>
      <w:bookmarkStart w:id="7" w:name="_Toc418694128"/>
      <w:r>
        <w:rPr>
          <w:sz w:val="28"/>
          <w:szCs w:val="28"/>
        </w:rPr>
        <w:t xml:space="preserve"> </w:t>
      </w:r>
    </w:p>
    <w:p w:rsidR="002F054C" w:rsidRDefault="0017102B">
      <w:pPr>
        <w:tabs>
          <w:tab w:val="left" w:pos="142"/>
        </w:tabs>
        <w:jc w:val="center"/>
        <w:rPr>
          <w:b/>
          <w:sz w:val="28"/>
          <w:szCs w:val="28"/>
        </w:rPr>
      </w:pPr>
      <w:r>
        <w:rPr>
          <w:b/>
          <w:sz w:val="28"/>
          <w:szCs w:val="28"/>
        </w:rPr>
        <w:t>Примерные в</w:t>
      </w:r>
      <w:r w:rsidR="00202F6D">
        <w:rPr>
          <w:b/>
          <w:sz w:val="28"/>
          <w:szCs w:val="28"/>
        </w:rPr>
        <w:t xml:space="preserve">опросы для подготовки к зачету </w:t>
      </w:r>
    </w:p>
    <w:p w:rsidR="002F054C" w:rsidRDefault="00202F6D">
      <w:pPr>
        <w:pStyle w:val="aff0"/>
        <w:numPr>
          <w:ilvl w:val="0"/>
          <w:numId w:val="41"/>
        </w:numPr>
        <w:tabs>
          <w:tab w:val="left" w:pos="142"/>
        </w:tabs>
        <w:jc w:val="center"/>
        <w:rPr>
          <w:b/>
          <w:sz w:val="28"/>
          <w:szCs w:val="28"/>
        </w:rPr>
      </w:pPr>
      <w:r>
        <w:rPr>
          <w:b/>
          <w:sz w:val="28"/>
          <w:szCs w:val="28"/>
        </w:rPr>
        <w:t>модуль</w:t>
      </w:r>
    </w:p>
    <w:p w:rsidR="002F054C" w:rsidRDefault="00202F6D">
      <w:pPr>
        <w:pStyle w:val="af9"/>
        <w:numPr>
          <w:ilvl w:val="0"/>
          <w:numId w:val="42"/>
        </w:numPr>
        <w:jc w:val="both"/>
        <w:rPr>
          <w:szCs w:val="28"/>
        </w:rPr>
      </w:pPr>
      <w:r>
        <w:rPr>
          <w:szCs w:val="28"/>
        </w:rPr>
        <w:t xml:space="preserve">Научная картина мира, профессиональная картина мира, стиль мышления. </w:t>
      </w:r>
    </w:p>
    <w:p w:rsidR="002F054C" w:rsidRDefault="00202F6D">
      <w:pPr>
        <w:pStyle w:val="af9"/>
        <w:numPr>
          <w:ilvl w:val="0"/>
          <w:numId w:val="42"/>
        </w:numPr>
        <w:jc w:val="both"/>
        <w:rPr>
          <w:szCs w:val="28"/>
        </w:rPr>
      </w:pPr>
      <w:r>
        <w:rPr>
          <w:szCs w:val="28"/>
        </w:rPr>
        <w:t xml:space="preserve">Специфика профессиональной логики: критерии истинности, алгоритмы действия, профессиональный язык и понятийные средства. </w:t>
      </w:r>
    </w:p>
    <w:p w:rsidR="002F054C" w:rsidRDefault="00202F6D">
      <w:pPr>
        <w:pStyle w:val="af9"/>
        <w:numPr>
          <w:ilvl w:val="0"/>
          <w:numId w:val="42"/>
        </w:numPr>
        <w:ind w:left="0" w:firstLine="0"/>
        <w:jc w:val="both"/>
        <w:rPr>
          <w:bCs/>
          <w:szCs w:val="28"/>
        </w:rPr>
      </w:pPr>
      <w:r>
        <w:rPr>
          <w:szCs w:val="28"/>
        </w:rPr>
        <w:t xml:space="preserve">Ценности ориентиры профессиональной картины мира. </w:t>
      </w:r>
    </w:p>
    <w:p w:rsidR="002F054C" w:rsidRDefault="00202F6D">
      <w:pPr>
        <w:pStyle w:val="af9"/>
        <w:numPr>
          <w:ilvl w:val="0"/>
          <w:numId w:val="42"/>
        </w:numPr>
        <w:ind w:left="0" w:firstLine="0"/>
        <w:jc w:val="both"/>
        <w:rPr>
          <w:bCs/>
          <w:szCs w:val="28"/>
        </w:rPr>
      </w:pPr>
      <w:r>
        <w:rPr>
          <w:szCs w:val="28"/>
        </w:rPr>
        <w:t xml:space="preserve">Прогностические характеристики профессиональной картины мира. </w:t>
      </w:r>
    </w:p>
    <w:p w:rsidR="002F054C" w:rsidRDefault="00202F6D">
      <w:pPr>
        <w:pStyle w:val="af9"/>
        <w:numPr>
          <w:ilvl w:val="0"/>
          <w:numId w:val="42"/>
        </w:numPr>
        <w:tabs>
          <w:tab w:val="left" w:pos="142"/>
        </w:tabs>
        <w:ind w:left="0" w:firstLine="0"/>
        <w:jc w:val="both"/>
        <w:rPr>
          <w:b/>
          <w:szCs w:val="28"/>
        </w:rPr>
      </w:pPr>
      <w:r>
        <w:rPr>
          <w:szCs w:val="28"/>
        </w:rPr>
        <w:t xml:space="preserve">Философия профессиональной деятельности и практическая философия. </w:t>
      </w:r>
    </w:p>
    <w:p w:rsidR="002F054C" w:rsidRDefault="00202F6D">
      <w:pPr>
        <w:pStyle w:val="af9"/>
        <w:numPr>
          <w:ilvl w:val="0"/>
          <w:numId w:val="42"/>
        </w:numPr>
        <w:tabs>
          <w:tab w:val="left" w:pos="142"/>
        </w:tabs>
        <w:ind w:left="0" w:firstLine="0"/>
        <w:jc w:val="both"/>
        <w:rPr>
          <w:b/>
          <w:szCs w:val="28"/>
        </w:rPr>
      </w:pPr>
      <w:r>
        <w:rPr>
          <w:szCs w:val="28"/>
        </w:rPr>
        <w:t>Принципы организации практической деятельности как системы: иерархичность, целостность, коммуникативность, рефлективность, историчность, рациональность, профессионализм.</w:t>
      </w:r>
    </w:p>
    <w:p w:rsidR="002F054C" w:rsidRDefault="00202F6D">
      <w:pPr>
        <w:pStyle w:val="af9"/>
        <w:numPr>
          <w:ilvl w:val="0"/>
          <w:numId w:val="42"/>
        </w:numPr>
        <w:ind w:left="0" w:firstLine="0"/>
        <w:jc w:val="both"/>
        <w:rPr>
          <w:szCs w:val="28"/>
        </w:rPr>
      </w:pPr>
      <w:r>
        <w:rPr>
          <w:szCs w:val="28"/>
        </w:rPr>
        <w:t>Социокультурная обусловленность профессионального знания.</w:t>
      </w:r>
    </w:p>
    <w:p w:rsidR="002F054C" w:rsidRDefault="00202F6D">
      <w:pPr>
        <w:pStyle w:val="af9"/>
        <w:jc w:val="both"/>
        <w:rPr>
          <w:szCs w:val="28"/>
        </w:rPr>
      </w:pPr>
      <w:r>
        <w:rPr>
          <w:szCs w:val="28"/>
        </w:rPr>
        <w:t xml:space="preserve"> Объяснение, понимание, интерпретация в социально-гуманитарном знании. </w:t>
      </w:r>
    </w:p>
    <w:p w:rsidR="002F054C" w:rsidRDefault="00202F6D">
      <w:pPr>
        <w:pStyle w:val="af9"/>
        <w:numPr>
          <w:ilvl w:val="0"/>
          <w:numId w:val="42"/>
        </w:numPr>
        <w:ind w:left="0" w:firstLine="0"/>
        <w:jc w:val="both"/>
        <w:rPr>
          <w:szCs w:val="28"/>
        </w:rPr>
      </w:pPr>
      <w:r>
        <w:rPr>
          <w:szCs w:val="28"/>
        </w:rPr>
        <w:t xml:space="preserve">Взаимодействие социальных и гуманитарных наук в экспертизах социальных проектов и программ. </w:t>
      </w:r>
    </w:p>
    <w:p w:rsidR="002F054C" w:rsidRDefault="00202F6D">
      <w:pPr>
        <w:pStyle w:val="af9"/>
        <w:numPr>
          <w:ilvl w:val="0"/>
          <w:numId w:val="42"/>
        </w:numPr>
        <w:ind w:left="0" w:firstLine="0"/>
        <w:jc w:val="both"/>
        <w:rPr>
          <w:szCs w:val="28"/>
        </w:rPr>
      </w:pPr>
      <w:r>
        <w:rPr>
          <w:szCs w:val="28"/>
        </w:rPr>
        <w:t xml:space="preserve">Проблема истины в свете практического мышления социально-гуманитарного знания. </w:t>
      </w:r>
    </w:p>
    <w:p w:rsidR="002F054C" w:rsidRDefault="00202F6D">
      <w:pPr>
        <w:pStyle w:val="af9"/>
        <w:numPr>
          <w:ilvl w:val="0"/>
          <w:numId w:val="42"/>
        </w:numPr>
        <w:ind w:left="0" w:firstLine="0"/>
        <w:jc w:val="both"/>
        <w:rPr>
          <w:szCs w:val="28"/>
        </w:rPr>
      </w:pPr>
      <w:r>
        <w:rPr>
          <w:szCs w:val="28"/>
        </w:rPr>
        <w:lastRenderedPageBreak/>
        <w:t xml:space="preserve">Релятивизм, психологизм, историзм в социально-гуманитарном знании. </w:t>
      </w:r>
    </w:p>
    <w:p w:rsidR="002F054C" w:rsidRDefault="00202F6D">
      <w:pPr>
        <w:pStyle w:val="af9"/>
        <w:numPr>
          <w:ilvl w:val="0"/>
          <w:numId w:val="42"/>
        </w:numPr>
        <w:ind w:left="0" w:firstLine="0"/>
        <w:jc w:val="both"/>
        <w:rPr>
          <w:szCs w:val="28"/>
        </w:rPr>
      </w:pPr>
      <w:r>
        <w:rPr>
          <w:szCs w:val="28"/>
        </w:rPr>
        <w:t xml:space="preserve">Рациональность и иррациональность в практическом знании. </w:t>
      </w:r>
    </w:p>
    <w:p w:rsidR="002F054C" w:rsidRDefault="00202F6D">
      <w:pPr>
        <w:pStyle w:val="af9"/>
        <w:numPr>
          <w:ilvl w:val="0"/>
          <w:numId w:val="42"/>
        </w:numPr>
        <w:ind w:left="0" w:firstLine="0"/>
        <w:jc w:val="both"/>
        <w:rPr>
          <w:szCs w:val="28"/>
        </w:rPr>
      </w:pPr>
      <w:r>
        <w:rPr>
          <w:szCs w:val="28"/>
        </w:rPr>
        <w:t xml:space="preserve">Роль натуралистической и антинатуралистической исследовательских программ в обосновании профессиональной деятельности. </w:t>
      </w:r>
    </w:p>
    <w:p w:rsidR="002F054C" w:rsidRDefault="00202F6D">
      <w:pPr>
        <w:pStyle w:val="af9"/>
        <w:numPr>
          <w:ilvl w:val="0"/>
          <w:numId w:val="42"/>
        </w:numPr>
        <w:ind w:left="0" w:firstLine="0"/>
        <w:jc w:val="both"/>
        <w:rPr>
          <w:szCs w:val="28"/>
        </w:rPr>
      </w:pPr>
      <w:r>
        <w:rPr>
          <w:szCs w:val="28"/>
        </w:rPr>
        <w:t xml:space="preserve">Практическая философия как социально-гуманитарная наука. </w:t>
      </w:r>
    </w:p>
    <w:p w:rsidR="002F054C" w:rsidRDefault="00202F6D">
      <w:pPr>
        <w:pStyle w:val="aff0"/>
        <w:numPr>
          <w:ilvl w:val="0"/>
          <w:numId w:val="42"/>
        </w:numPr>
        <w:ind w:left="0" w:firstLine="0"/>
        <w:jc w:val="both"/>
        <w:rPr>
          <w:sz w:val="28"/>
          <w:szCs w:val="28"/>
        </w:rPr>
      </w:pPr>
      <w:r>
        <w:rPr>
          <w:sz w:val="28"/>
          <w:szCs w:val="28"/>
        </w:rPr>
        <w:t xml:space="preserve">Практическая деятельность как рациональная система. </w:t>
      </w:r>
    </w:p>
    <w:p w:rsidR="002F054C" w:rsidRDefault="00202F6D">
      <w:pPr>
        <w:pStyle w:val="aff0"/>
        <w:numPr>
          <w:ilvl w:val="0"/>
          <w:numId w:val="42"/>
        </w:numPr>
        <w:ind w:left="0" w:firstLine="0"/>
        <w:jc w:val="both"/>
        <w:rPr>
          <w:sz w:val="28"/>
          <w:szCs w:val="28"/>
        </w:rPr>
      </w:pPr>
      <w:r>
        <w:rPr>
          <w:sz w:val="28"/>
          <w:szCs w:val="28"/>
        </w:rPr>
        <w:t xml:space="preserve">Исторические типы научной рациональности.   </w:t>
      </w:r>
    </w:p>
    <w:p w:rsidR="002F054C" w:rsidRDefault="00202F6D">
      <w:pPr>
        <w:pStyle w:val="aff0"/>
        <w:numPr>
          <w:ilvl w:val="0"/>
          <w:numId w:val="42"/>
        </w:numPr>
        <w:ind w:left="0" w:firstLine="0"/>
        <w:jc w:val="both"/>
        <w:rPr>
          <w:sz w:val="28"/>
          <w:szCs w:val="28"/>
        </w:rPr>
      </w:pPr>
      <w:r>
        <w:rPr>
          <w:sz w:val="28"/>
          <w:szCs w:val="28"/>
        </w:rPr>
        <w:t xml:space="preserve">Классическая парадигма. Философские методы: формальная и диалектическая логика. </w:t>
      </w:r>
    </w:p>
    <w:p w:rsidR="002F054C" w:rsidRDefault="00202F6D">
      <w:pPr>
        <w:pStyle w:val="aff0"/>
        <w:numPr>
          <w:ilvl w:val="0"/>
          <w:numId w:val="42"/>
        </w:numPr>
        <w:ind w:left="0" w:firstLine="0"/>
        <w:jc w:val="both"/>
        <w:rPr>
          <w:sz w:val="28"/>
          <w:szCs w:val="28"/>
        </w:rPr>
      </w:pPr>
      <w:r>
        <w:rPr>
          <w:sz w:val="28"/>
          <w:szCs w:val="28"/>
        </w:rPr>
        <w:t xml:space="preserve">Научные методы: гипотетико-дедуктивный, дедуктивно-номологический и индуктивный. </w:t>
      </w:r>
    </w:p>
    <w:p w:rsidR="002F054C" w:rsidRDefault="00202F6D">
      <w:pPr>
        <w:pStyle w:val="aff0"/>
        <w:numPr>
          <w:ilvl w:val="0"/>
          <w:numId w:val="42"/>
        </w:numPr>
        <w:ind w:left="0" w:firstLine="0"/>
        <w:jc w:val="both"/>
        <w:rPr>
          <w:sz w:val="28"/>
          <w:szCs w:val="28"/>
        </w:rPr>
      </w:pPr>
      <w:r>
        <w:rPr>
          <w:sz w:val="28"/>
          <w:szCs w:val="28"/>
        </w:rPr>
        <w:t xml:space="preserve">Различение методов-операций и методов-действий в практической деятельности. </w:t>
      </w:r>
    </w:p>
    <w:p w:rsidR="002F054C" w:rsidRDefault="00202F6D">
      <w:pPr>
        <w:pStyle w:val="aff0"/>
        <w:numPr>
          <w:ilvl w:val="0"/>
          <w:numId w:val="42"/>
        </w:numPr>
        <w:ind w:left="0" w:firstLine="0"/>
        <w:jc w:val="both"/>
        <w:rPr>
          <w:sz w:val="28"/>
          <w:szCs w:val="28"/>
        </w:rPr>
      </w:pPr>
      <w:r>
        <w:rPr>
          <w:sz w:val="28"/>
          <w:szCs w:val="28"/>
        </w:rPr>
        <w:t xml:space="preserve">Неклассическая парадигма. Философские методы: метод дискурса (тема нормативного согласия), феноменологический метод (тема роли интенций, ментальных форм), герменевтический метод (тема границ и правил интерпретации), метод СМД-методологии (пошаговое мышление в проблемных ситуациях). </w:t>
      </w:r>
    </w:p>
    <w:p w:rsidR="002F054C" w:rsidRDefault="00202F6D">
      <w:pPr>
        <w:pStyle w:val="aff0"/>
        <w:numPr>
          <w:ilvl w:val="0"/>
          <w:numId w:val="42"/>
        </w:numPr>
        <w:ind w:left="0" w:firstLine="0"/>
        <w:jc w:val="both"/>
        <w:rPr>
          <w:sz w:val="28"/>
          <w:szCs w:val="28"/>
        </w:rPr>
      </w:pPr>
      <w:r>
        <w:rPr>
          <w:sz w:val="28"/>
          <w:szCs w:val="28"/>
        </w:rPr>
        <w:t xml:space="preserve">Научные методы: структурный, функциональный, статистический, абдуктивный, моделирование. </w:t>
      </w:r>
      <w:r>
        <w:t xml:space="preserve"> </w:t>
      </w:r>
      <w:r>
        <w:rPr>
          <w:sz w:val="28"/>
          <w:szCs w:val="28"/>
        </w:rPr>
        <w:t xml:space="preserve"> </w:t>
      </w:r>
    </w:p>
    <w:p w:rsidR="002F054C" w:rsidRDefault="00202F6D">
      <w:pPr>
        <w:pStyle w:val="aff0"/>
        <w:numPr>
          <w:ilvl w:val="0"/>
          <w:numId w:val="42"/>
        </w:numPr>
        <w:ind w:left="0" w:firstLine="0"/>
        <w:jc w:val="both"/>
        <w:rPr>
          <w:sz w:val="28"/>
          <w:szCs w:val="28"/>
        </w:rPr>
      </w:pPr>
      <w:r>
        <w:rPr>
          <w:sz w:val="28"/>
          <w:szCs w:val="28"/>
        </w:rPr>
        <w:t xml:space="preserve">Постнеклассическая парадигма. Философский и философско-научные методы: аутопоэзис (тема устойчивого развития, сохранение идентичности), синергетика (тема оптимального выбора выхода из хаоса), метод деконструкции (тема подвижности и неопределенности знания). </w:t>
      </w:r>
    </w:p>
    <w:p w:rsidR="002F054C" w:rsidRDefault="00202F6D">
      <w:pPr>
        <w:pStyle w:val="aff0"/>
        <w:numPr>
          <w:ilvl w:val="0"/>
          <w:numId w:val="42"/>
        </w:numPr>
        <w:ind w:left="0" w:firstLine="0"/>
        <w:jc w:val="both"/>
        <w:rPr>
          <w:sz w:val="28"/>
          <w:szCs w:val="28"/>
        </w:rPr>
      </w:pPr>
      <w:r>
        <w:rPr>
          <w:sz w:val="28"/>
          <w:szCs w:val="28"/>
        </w:rPr>
        <w:t xml:space="preserve">Научные методы: системный метод (создание и воспроизводство онтологических и ценностных значений), конструктивный (тема создания алгоритмов), проектирование (тема создания новых смыслов и типов реальности). </w:t>
      </w:r>
      <w:r>
        <w:t xml:space="preserve"> </w:t>
      </w:r>
      <w:r>
        <w:rPr>
          <w:sz w:val="28"/>
          <w:szCs w:val="28"/>
        </w:rPr>
        <w:t xml:space="preserve"> </w:t>
      </w:r>
    </w:p>
    <w:p w:rsidR="002F054C" w:rsidRDefault="00202F6D">
      <w:pPr>
        <w:pStyle w:val="aff0"/>
        <w:numPr>
          <w:ilvl w:val="0"/>
          <w:numId w:val="42"/>
        </w:numPr>
        <w:ind w:left="0" w:firstLine="0"/>
        <w:jc w:val="both"/>
        <w:rPr>
          <w:sz w:val="28"/>
          <w:szCs w:val="28"/>
        </w:rPr>
      </w:pPr>
      <w:r>
        <w:rPr>
          <w:sz w:val="28"/>
          <w:szCs w:val="28"/>
        </w:rPr>
        <w:t>Классическая парадигма. Онтология устойчивых  процессов и состояний, дихотомия истинного и неистинного знания</w:t>
      </w:r>
      <w:r>
        <w:t>.</w:t>
      </w:r>
      <w:r>
        <w:rPr>
          <w:sz w:val="28"/>
          <w:szCs w:val="28"/>
        </w:rPr>
        <w:t xml:space="preserve"> </w:t>
      </w:r>
    </w:p>
    <w:p w:rsidR="002F054C" w:rsidRDefault="00202F6D">
      <w:pPr>
        <w:pStyle w:val="aff0"/>
        <w:numPr>
          <w:ilvl w:val="0"/>
          <w:numId w:val="42"/>
        </w:numPr>
        <w:ind w:left="0" w:firstLine="0"/>
        <w:jc w:val="both"/>
        <w:rPr>
          <w:sz w:val="28"/>
          <w:szCs w:val="28"/>
        </w:rPr>
      </w:pPr>
      <w:r>
        <w:rPr>
          <w:sz w:val="28"/>
          <w:szCs w:val="28"/>
        </w:rPr>
        <w:t xml:space="preserve">Неклассическая парадигма. Онтология условий, конвенциональных отношений. </w:t>
      </w:r>
      <w:r>
        <w:t xml:space="preserve"> </w:t>
      </w:r>
    </w:p>
    <w:p w:rsidR="002F054C" w:rsidRDefault="00202F6D">
      <w:pPr>
        <w:pStyle w:val="aff0"/>
        <w:numPr>
          <w:ilvl w:val="0"/>
          <w:numId w:val="42"/>
        </w:numPr>
        <w:ind w:left="0" w:firstLine="0"/>
        <w:jc w:val="both"/>
        <w:rPr>
          <w:sz w:val="28"/>
          <w:szCs w:val="28"/>
        </w:rPr>
      </w:pPr>
      <w:r>
        <w:rPr>
          <w:sz w:val="28"/>
          <w:szCs w:val="28"/>
        </w:rPr>
        <w:t>Постнеклассическая парадигма.</w:t>
      </w:r>
      <w:r>
        <w:rPr>
          <w:i/>
          <w:sz w:val="28"/>
          <w:szCs w:val="28"/>
        </w:rPr>
        <w:t xml:space="preserve"> </w:t>
      </w:r>
      <w:r>
        <w:rPr>
          <w:iCs/>
          <w:sz w:val="28"/>
          <w:szCs w:val="28"/>
        </w:rPr>
        <w:t>О</w:t>
      </w:r>
      <w:r>
        <w:rPr>
          <w:sz w:val="28"/>
          <w:szCs w:val="28"/>
        </w:rPr>
        <w:t>нтология сверхсложности неравновесных и сложности устойчивых состояний</w:t>
      </w:r>
      <w:r>
        <w:t>.</w:t>
      </w:r>
      <w:r>
        <w:rPr>
          <w:sz w:val="28"/>
          <w:szCs w:val="28"/>
        </w:rPr>
        <w:t xml:space="preserve"> </w:t>
      </w:r>
    </w:p>
    <w:p w:rsidR="002F054C" w:rsidRDefault="002F054C">
      <w:pPr>
        <w:tabs>
          <w:tab w:val="left" w:pos="142"/>
        </w:tabs>
        <w:jc w:val="center"/>
        <w:rPr>
          <w:b/>
          <w:sz w:val="28"/>
          <w:szCs w:val="28"/>
        </w:rPr>
      </w:pPr>
    </w:p>
    <w:p w:rsidR="002F054C" w:rsidRDefault="002F054C">
      <w:pPr>
        <w:tabs>
          <w:tab w:val="left" w:pos="142"/>
        </w:tabs>
        <w:jc w:val="center"/>
        <w:rPr>
          <w:b/>
          <w:sz w:val="28"/>
          <w:szCs w:val="28"/>
        </w:rPr>
      </w:pPr>
    </w:p>
    <w:p w:rsidR="002F054C" w:rsidRDefault="0017102B">
      <w:pPr>
        <w:pStyle w:val="afd"/>
        <w:spacing w:before="0" w:beforeAutospacing="0" w:after="0" w:afterAutospacing="0"/>
        <w:ind w:firstLine="709"/>
        <w:jc w:val="center"/>
        <w:rPr>
          <w:b/>
          <w:sz w:val="28"/>
          <w:szCs w:val="28"/>
        </w:rPr>
      </w:pPr>
      <w:r>
        <w:rPr>
          <w:b/>
          <w:sz w:val="28"/>
          <w:szCs w:val="28"/>
        </w:rPr>
        <w:t>Примерны п</w:t>
      </w:r>
      <w:r w:rsidR="00202F6D">
        <w:rPr>
          <w:b/>
          <w:sz w:val="28"/>
          <w:szCs w:val="28"/>
        </w:rPr>
        <w:t>еречень вопросов для подготовки к экзамену</w:t>
      </w:r>
    </w:p>
    <w:p w:rsidR="002F054C" w:rsidRDefault="002F054C">
      <w:pPr>
        <w:pStyle w:val="afd"/>
        <w:spacing w:before="0" w:beforeAutospacing="0" w:after="0" w:afterAutospacing="0"/>
        <w:ind w:firstLine="709"/>
        <w:jc w:val="both"/>
        <w:rPr>
          <w:sz w:val="10"/>
          <w:szCs w:val="28"/>
        </w:rPr>
      </w:pPr>
    </w:p>
    <w:p w:rsidR="002F054C" w:rsidRDefault="00202F6D">
      <w:pPr>
        <w:pStyle w:val="aff0"/>
        <w:numPr>
          <w:ilvl w:val="0"/>
          <w:numId w:val="43"/>
        </w:numPr>
        <w:rPr>
          <w:sz w:val="28"/>
          <w:szCs w:val="28"/>
        </w:rPr>
      </w:pPr>
      <w:r>
        <w:rPr>
          <w:sz w:val="28"/>
          <w:szCs w:val="28"/>
        </w:rPr>
        <w:t xml:space="preserve"> Профессиональная картина мира: мировоззренческие основания </w:t>
      </w:r>
    </w:p>
    <w:p w:rsidR="002F054C" w:rsidRDefault="00202F6D">
      <w:pPr>
        <w:pStyle w:val="aff0"/>
        <w:numPr>
          <w:ilvl w:val="0"/>
          <w:numId w:val="43"/>
        </w:numPr>
        <w:rPr>
          <w:sz w:val="28"/>
          <w:szCs w:val="28"/>
        </w:rPr>
      </w:pPr>
      <w:r>
        <w:rPr>
          <w:sz w:val="28"/>
          <w:szCs w:val="28"/>
        </w:rPr>
        <w:t>Картина мира как социальная норма.</w:t>
      </w:r>
    </w:p>
    <w:p w:rsidR="002F054C" w:rsidRDefault="00202F6D">
      <w:pPr>
        <w:pStyle w:val="aff0"/>
        <w:numPr>
          <w:ilvl w:val="0"/>
          <w:numId w:val="43"/>
        </w:numPr>
        <w:rPr>
          <w:sz w:val="28"/>
          <w:szCs w:val="28"/>
        </w:rPr>
      </w:pPr>
      <w:r>
        <w:rPr>
          <w:sz w:val="28"/>
          <w:szCs w:val="28"/>
        </w:rPr>
        <w:t>Картина мира как социальная и профессиональная ценность.</w:t>
      </w:r>
    </w:p>
    <w:p w:rsidR="002F054C" w:rsidRDefault="00202F6D">
      <w:pPr>
        <w:pStyle w:val="aff0"/>
        <w:numPr>
          <w:ilvl w:val="0"/>
          <w:numId w:val="43"/>
        </w:numPr>
        <w:rPr>
          <w:sz w:val="28"/>
          <w:szCs w:val="28"/>
        </w:rPr>
      </w:pPr>
      <w:r>
        <w:rPr>
          <w:sz w:val="28"/>
          <w:szCs w:val="28"/>
        </w:rPr>
        <w:t xml:space="preserve">Роль аксиологических оснований профессиональной деятельности. </w:t>
      </w:r>
    </w:p>
    <w:p w:rsidR="002F054C" w:rsidRDefault="00202F6D">
      <w:pPr>
        <w:pStyle w:val="aff0"/>
        <w:numPr>
          <w:ilvl w:val="0"/>
          <w:numId w:val="43"/>
        </w:numPr>
        <w:rPr>
          <w:sz w:val="28"/>
          <w:szCs w:val="28"/>
        </w:rPr>
      </w:pPr>
      <w:r>
        <w:rPr>
          <w:sz w:val="28"/>
          <w:szCs w:val="28"/>
        </w:rPr>
        <w:t xml:space="preserve"> Принципы организации практической деятельности как системы: иерархичность, целостность, коммуникативность, рефлективность, историчность, рациональность, профессионализм.</w:t>
      </w:r>
    </w:p>
    <w:p w:rsidR="002F054C" w:rsidRDefault="00202F6D">
      <w:pPr>
        <w:pStyle w:val="aff0"/>
        <w:numPr>
          <w:ilvl w:val="0"/>
          <w:numId w:val="43"/>
        </w:numPr>
        <w:rPr>
          <w:sz w:val="28"/>
          <w:szCs w:val="28"/>
        </w:rPr>
      </w:pPr>
      <w:r>
        <w:rPr>
          <w:sz w:val="28"/>
          <w:szCs w:val="28"/>
        </w:rPr>
        <w:t>Практическая философия и социально-гуманитарное знание</w:t>
      </w:r>
    </w:p>
    <w:p w:rsidR="002F054C" w:rsidRDefault="00202F6D">
      <w:pPr>
        <w:pStyle w:val="aff0"/>
        <w:numPr>
          <w:ilvl w:val="0"/>
          <w:numId w:val="43"/>
        </w:numPr>
        <w:rPr>
          <w:sz w:val="28"/>
          <w:szCs w:val="28"/>
        </w:rPr>
      </w:pPr>
      <w:r>
        <w:rPr>
          <w:sz w:val="28"/>
          <w:szCs w:val="28"/>
        </w:rPr>
        <w:t xml:space="preserve">Социокультурная обусловленность профессионального знания.   </w:t>
      </w:r>
    </w:p>
    <w:p w:rsidR="002F054C" w:rsidRDefault="00202F6D">
      <w:pPr>
        <w:pStyle w:val="aff0"/>
        <w:numPr>
          <w:ilvl w:val="0"/>
          <w:numId w:val="43"/>
        </w:numPr>
        <w:rPr>
          <w:sz w:val="28"/>
          <w:szCs w:val="28"/>
        </w:rPr>
      </w:pPr>
      <w:r>
        <w:rPr>
          <w:sz w:val="28"/>
          <w:szCs w:val="28"/>
        </w:rPr>
        <w:lastRenderedPageBreak/>
        <w:t xml:space="preserve">Объяснение, понимание, интерпретация в социально-гуманитарном знании. </w:t>
      </w:r>
    </w:p>
    <w:p w:rsidR="002F054C" w:rsidRDefault="00202F6D">
      <w:pPr>
        <w:pStyle w:val="aff0"/>
        <w:numPr>
          <w:ilvl w:val="0"/>
          <w:numId w:val="43"/>
        </w:numPr>
        <w:rPr>
          <w:sz w:val="28"/>
          <w:szCs w:val="28"/>
        </w:rPr>
      </w:pPr>
      <w:r>
        <w:rPr>
          <w:sz w:val="28"/>
          <w:szCs w:val="28"/>
        </w:rPr>
        <w:t>Взаимодействие социальных и гуманитарных наук в экспертизах социальных проектов и программ.</w:t>
      </w:r>
    </w:p>
    <w:p w:rsidR="002F054C" w:rsidRDefault="00202F6D">
      <w:pPr>
        <w:pStyle w:val="aff0"/>
        <w:numPr>
          <w:ilvl w:val="0"/>
          <w:numId w:val="43"/>
        </w:numPr>
        <w:rPr>
          <w:sz w:val="28"/>
          <w:szCs w:val="28"/>
        </w:rPr>
      </w:pPr>
      <w:r>
        <w:rPr>
          <w:sz w:val="28"/>
          <w:szCs w:val="28"/>
        </w:rPr>
        <w:t xml:space="preserve">Роль натуралистической и антинатуралистической исследовательских программ в обосновании профессиональной деятельности.  </w:t>
      </w:r>
    </w:p>
    <w:p w:rsidR="002F054C" w:rsidRDefault="00202F6D">
      <w:pPr>
        <w:pStyle w:val="aff0"/>
        <w:numPr>
          <w:ilvl w:val="0"/>
          <w:numId w:val="43"/>
        </w:numPr>
        <w:rPr>
          <w:sz w:val="28"/>
          <w:szCs w:val="28"/>
        </w:rPr>
      </w:pPr>
      <w:r>
        <w:rPr>
          <w:sz w:val="28"/>
          <w:szCs w:val="28"/>
        </w:rPr>
        <w:t xml:space="preserve">Исторические типы научной рациональности. </w:t>
      </w:r>
    </w:p>
    <w:p w:rsidR="002F054C" w:rsidRDefault="00202F6D">
      <w:pPr>
        <w:pStyle w:val="aff0"/>
        <w:numPr>
          <w:ilvl w:val="0"/>
          <w:numId w:val="43"/>
        </w:numPr>
        <w:rPr>
          <w:sz w:val="28"/>
          <w:szCs w:val="28"/>
        </w:rPr>
      </w:pPr>
      <w:r>
        <w:rPr>
          <w:sz w:val="28"/>
          <w:szCs w:val="28"/>
        </w:rPr>
        <w:t>Практическая философия и цифровые гуманитарные науки</w:t>
      </w:r>
    </w:p>
    <w:p w:rsidR="002F054C" w:rsidRDefault="00202F6D">
      <w:pPr>
        <w:pStyle w:val="aff0"/>
        <w:numPr>
          <w:ilvl w:val="0"/>
          <w:numId w:val="43"/>
        </w:numPr>
        <w:rPr>
          <w:sz w:val="28"/>
          <w:szCs w:val="28"/>
        </w:rPr>
      </w:pPr>
      <w:r>
        <w:rPr>
          <w:sz w:val="28"/>
          <w:szCs w:val="28"/>
        </w:rPr>
        <w:t xml:space="preserve">Онтологические основания цифрового гуманитарного знания.  </w:t>
      </w:r>
    </w:p>
    <w:p w:rsidR="002F054C" w:rsidRDefault="00202F6D">
      <w:pPr>
        <w:pStyle w:val="aff0"/>
        <w:numPr>
          <w:ilvl w:val="0"/>
          <w:numId w:val="43"/>
        </w:numPr>
        <w:rPr>
          <w:sz w:val="28"/>
          <w:szCs w:val="28"/>
        </w:rPr>
      </w:pPr>
      <w:r>
        <w:rPr>
          <w:sz w:val="28"/>
          <w:szCs w:val="28"/>
        </w:rPr>
        <w:t xml:space="preserve">Гуманитарная информатика как средство смыслопорождения. </w:t>
      </w:r>
    </w:p>
    <w:p w:rsidR="002F054C" w:rsidRDefault="00202F6D">
      <w:pPr>
        <w:pStyle w:val="aff0"/>
        <w:numPr>
          <w:ilvl w:val="0"/>
          <w:numId w:val="43"/>
        </w:numPr>
        <w:rPr>
          <w:sz w:val="28"/>
          <w:szCs w:val="28"/>
        </w:rPr>
      </w:pPr>
      <w:r>
        <w:rPr>
          <w:sz w:val="28"/>
          <w:szCs w:val="28"/>
        </w:rPr>
        <w:t>Этика профессиональной деятельности</w:t>
      </w:r>
    </w:p>
    <w:p w:rsidR="002F054C" w:rsidRDefault="00202F6D">
      <w:pPr>
        <w:pStyle w:val="aff0"/>
        <w:numPr>
          <w:ilvl w:val="0"/>
          <w:numId w:val="43"/>
        </w:numPr>
        <w:rPr>
          <w:sz w:val="28"/>
          <w:szCs w:val="28"/>
        </w:rPr>
      </w:pPr>
      <w:r>
        <w:rPr>
          <w:sz w:val="28"/>
          <w:szCs w:val="28"/>
        </w:rPr>
        <w:t xml:space="preserve">Профессиональная этика как правильное поведение и правильная деятельность. </w:t>
      </w:r>
    </w:p>
    <w:p w:rsidR="002F054C" w:rsidRDefault="00202F6D">
      <w:pPr>
        <w:pStyle w:val="aff0"/>
        <w:numPr>
          <w:ilvl w:val="0"/>
          <w:numId w:val="43"/>
        </w:numPr>
        <w:rPr>
          <w:sz w:val="28"/>
          <w:szCs w:val="28"/>
        </w:rPr>
      </w:pPr>
      <w:r>
        <w:rPr>
          <w:sz w:val="28"/>
          <w:szCs w:val="28"/>
        </w:rPr>
        <w:t xml:space="preserve">Особенности системной этики. </w:t>
      </w:r>
    </w:p>
    <w:p w:rsidR="002F054C" w:rsidRDefault="00202F6D">
      <w:pPr>
        <w:pStyle w:val="aff0"/>
        <w:numPr>
          <w:ilvl w:val="0"/>
          <w:numId w:val="43"/>
        </w:numPr>
        <w:rPr>
          <w:sz w:val="28"/>
          <w:szCs w:val="28"/>
        </w:rPr>
      </w:pPr>
      <w:r>
        <w:rPr>
          <w:sz w:val="28"/>
          <w:szCs w:val="28"/>
        </w:rPr>
        <w:t xml:space="preserve">Профессиональная этика как учение о профессиональной морали.   </w:t>
      </w:r>
    </w:p>
    <w:p w:rsidR="002F054C" w:rsidRDefault="00202F6D">
      <w:pPr>
        <w:pStyle w:val="aff0"/>
        <w:numPr>
          <w:ilvl w:val="0"/>
          <w:numId w:val="43"/>
        </w:numPr>
        <w:rPr>
          <w:sz w:val="28"/>
          <w:szCs w:val="28"/>
        </w:rPr>
      </w:pPr>
      <w:r>
        <w:rPr>
          <w:sz w:val="28"/>
          <w:szCs w:val="28"/>
        </w:rPr>
        <w:t xml:space="preserve">Моральные измерения бизнеса. </w:t>
      </w:r>
    </w:p>
    <w:p w:rsidR="002F054C" w:rsidRDefault="00202F6D">
      <w:pPr>
        <w:pStyle w:val="aff0"/>
        <w:numPr>
          <w:ilvl w:val="0"/>
          <w:numId w:val="43"/>
        </w:numPr>
        <w:rPr>
          <w:sz w:val="28"/>
          <w:szCs w:val="28"/>
        </w:rPr>
      </w:pPr>
      <w:r>
        <w:rPr>
          <w:sz w:val="28"/>
          <w:szCs w:val="28"/>
        </w:rPr>
        <w:t>Менеджмент как предмет практической философии</w:t>
      </w:r>
    </w:p>
    <w:p w:rsidR="002F054C" w:rsidRDefault="00202F6D">
      <w:pPr>
        <w:pStyle w:val="aff0"/>
        <w:numPr>
          <w:ilvl w:val="0"/>
          <w:numId w:val="43"/>
        </w:numPr>
        <w:rPr>
          <w:sz w:val="28"/>
          <w:szCs w:val="28"/>
        </w:rPr>
      </w:pPr>
      <w:r>
        <w:rPr>
          <w:sz w:val="28"/>
          <w:szCs w:val="28"/>
        </w:rPr>
        <w:t xml:space="preserve">Социологические и культурологические аспекты изучения социокультурных оснований управления. </w:t>
      </w:r>
    </w:p>
    <w:p w:rsidR="002F054C" w:rsidRDefault="00202F6D">
      <w:pPr>
        <w:pStyle w:val="aff0"/>
        <w:numPr>
          <w:ilvl w:val="0"/>
          <w:numId w:val="43"/>
        </w:numPr>
        <w:rPr>
          <w:sz w:val="28"/>
          <w:szCs w:val="28"/>
        </w:rPr>
      </w:pPr>
      <w:r>
        <w:rPr>
          <w:sz w:val="28"/>
          <w:szCs w:val="28"/>
        </w:rPr>
        <w:t xml:space="preserve">Деятельностный характер управления (К. Маркс, М. Вебер, Л. Мизес, Г. Щедровицкий).   </w:t>
      </w:r>
    </w:p>
    <w:p w:rsidR="002F054C" w:rsidRDefault="00202F6D">
      <w:pPr>
        <w:pStyle w:val="aff0"/>
        <w:numPr>
          <w:ilvl w:val="0"/>
          <w:numId w:val="43"/>
        </w:numPr>
        <w:rPr>
          <w:sz w:val="28"/>
          <w:szCs w:val="28"/>
        </w:rPr>
      </w:pPr>
      <w:r>
        <w:rPr>
          <w:sz w:val="28"/>
          <w:szCs w:val="28"/>
        </w:rPr>
        <w:t xml:space="preserve">Философия менеджмента как теория рефлексивных игр и принятия коллективных решений. </w:t>
      </w:r>
    </w:p>
    <w:p w:rsidR="002F054C" w:rsidRDefault="00202F6D">
      <w:pPr>
        <w:pStyle w:val="aff0"/>
        <w:numPr>
          <w:ilvl w:val="0"/>
          <w:numId w:val="43"/>
        </w:numPr>
        <w:rPr>
          <w:sz w:val="28"/>
          <w:szCs w:val="28"/>
        </w:rPr>
      </w:pPr>
      <w:r>
        <w:rPr>
          <w:sz w:val="28"/>
          <w:szCs w:val="28"/>
        </w:rPr>
        <w:t>Принципы управления в контексте классической рациональности.</w:t>
      </w:r>
      <w:r>
        <w:rPr>
          <w:b/>
          <w:sz w:val="28"/>
          <w:szCs w:val="28"/>
        </w:rPr>
        <w:t xml:space="preserve"> </w:t>
      </w:r>
    </w:p>
    <w:p w:rsidR="002F054C" w:rsidRDefault="00202F6D">
      <w:pPr>
        <w:pStyle w:val="aff0"/>
        <w:numPr>
          <w:ilvl w:val="0"/>
          <w:numId w:val="43"/>
        </w:numPr>
        <w:rPr>
          <w:sz w:val="28"/>
          <w:szCs w:val="28"/>
        </w:rPr>
      </w:pPr>
      <w:r>
        <w:rPr>
          <w:sz w:val="28"/>
          <w:szCs w:val="28"/>
        </w:rPr>
        <w:t xml:space="preserve"> Принципы управления в аспекте неклассической рациональности.</w:t>
      </w:r>
    </w:p>
    <w:p w:rsidR="002F054C" w:rsidRDefault="00202F6D">
      <w:pPr>
        <w:pStyle w:val="aff0"/>
        <w:numPr>
          <w:ilvl w:val="0"/>
          <w:numId w:val="43"/>
        </w:numPr>
        <w:rPr>
          <w:sz w:val="28"/>
          <w:szCs w:val="28"/>
        </w:rPr>
      </w:pPr>
      <w:r>
        <w:rPr>
          <w:sz w:val="28"/>
          <w:szCs w:val="28"/>
        </w:rPr>
        <w:t xml:space="preserve">Методологические установки классического менеджмента (Ф. Тэйлор, А. Файоль, Р. Джилбретт, У. Бернс, Г. Эммерсон, П. Друкер). </w:t>
      </w:r>
    </w:p>
    <w:p w:rsidR="002F054C" w:rsidRDefault="00202F6D">
      <w:pPr>
        <w:pStyle w:val="aff0"/>
        <w:numPr>
          <w:ilvl w:val="0"/>
          <w:numId w:val="43"/>
        </w:numPr>
        <w:rPr>
          <w:sz w:val="28"/>
          <w:szCs w:val="28"/>
        </w:rPr>
      </w:pPr>
      <w:r>
        <w:rPr>
          <w:sz w:val="28"/>
          <w:szCs w:val="28"/>
        </w:rPr>
        <w:t xml:space="preserve">Управление в культурно-антропологической картине мира: коллективные действия и представления. </w:t>
      </w:r>
    </w:p>
    <w:p w:rsidR="002F054C" w:rsidRDefault="00202F6D">
      <w:pPr>
        <w:pStyle w:val="aff0"/>
        <w:numPr>
          <w:ilvl w:val="0"/>
          <w:numId w:val="43"/>
        </w:numPr>
        <w:rPr>
          <w:sz w:val="28"/>
          <w:szCs w:val="28"/>
        </w:rPr>
      </w:pPr>
      <w:r>
        <w:rPr>
          <w:sz w:val="28"/>
          <w:szCs w:val="28"/>
        </w:rPr>
        <w:t xml:space="preserve">Гуманитарно-научный подход в менеджменте в школах «человеческих отношений» и «организационного гуманизма» (Э. Мэйо, А. Маслоу, Д. Макгрегор). </w:t>
      </w:r>
    </w:p>
    <w:p w:rsidR="002F054C" w:rsidRDefault="00202F6D">
      <w:pPr>
        <w:pStyle w:val="aff0"/>
        <w:numPr>
          <w:ilvl w:val="0"/>
          <w:numId w:val="43"/>
        </w:numPr>
        <w:rPr>
          <w:sz w:val="28"/>
          <w:szCs w:val="28"/>
        </w:rPr>
      </w:pPr>
      <w:r>
        <w:rPr>
          <w:sz w:val="28"/>
          <w:szCs w:val="28"/>
        </w:rPr>
        <w:t xml:space="preserve">Субъективный аспект организационного поведения, важность внеэкономических побуждений и мотиваций. </w:t>
      </w:r>
    </w:p>
    <w:p w:rsidR="002F054C" w:rsidRDefault="00202F6D">
      <w:pPr>
        <w:pStyle w:val="aff0"/>
        <w:numPr>
          <w:ilvl w:val="0"/>
          <w:numId w:val="43"/>
        </w:numPr>
        <w:rPr>
          <w:sz w:val="28"/>
          <w:szCs w:val="28"/>
        </w:rPr>
      </w:pPr>
      <w:r>
        <w:rPr>
          <w:sz w:val="28"/>
          <w:szCs w:val="28"/>
        </w:rPr>
        <w:t xml:space="preserve">Приоритет социально-психологических факторов над технологиями. Многоканальность коммуникаций. «Хотторнский эффект». </w:t>
      </w:r>
    </w:p>
    <w:p w:rsidR="002F054C" w:rsidRDefault="00202F6D">
      <w:pPr>
        <w:pStyle w:val="aff0"/>
        <w:numPr>
          <w:ilvl w:val="0"/>
          <w:numId w:val="43"/>
        </w:numPr>
        <w:rPr>
          <w:sz w:val="28"/>
          <w:szCs w:val="28"/>
        </w:rPr>
      </w:pPr>
      <w:r>
        <w:rPr>
          <w:sz w:val="28"/>
          <w:szCs w:val="28"/>
        </w:rPr>
        <w:t>Применение конкурирующих принципов в соответствующих условиях (Г. Саймон). Диагностические критерии при анализе ситуаций.</w:t>
      </w:r>
    </w:p>
    <w:p w:rsidR="002F054C" w:rsidRDefault="00202F6D">
      <w:pPr>
        <w:pStyle w:val="aff0"/>
        <w:numPr>
          <w:ilvl w:val="0"/>
          <w:numId w:val="43"/>
        </w:numPr>
        <w:rPr>
          <w:sz w:val="28"/>
          <w:szCs w:val="28"/>
        </w:rPr>
      </w:pPr>
      <w:r>
        <w:rPr>
          <w:sz w:val="28"/>
          <w:szCs w:val="28"/>
        </w:rPr>
        <w:t xml:space="preserve">Многообразие организационных структур (А. Уолкер, Дж. Лорш, А. Этциони, Дж. Пфеффер). </w:t>
      </w:r>
    </w:p>
    <w:p w:rsidR="002F054C" w:rsidRDefault="00202F6D">
      <w:pPr>
        <w:pStyle w:val="aff0"/>
        <w:numPr>
          <w:ilvl w:val="0"/>
          <w:numId w:val="43"/>
        </w:numPr>
        <w:rPr>
          <w:sz w:val="28"/>
          <w:szCs w:val="28"/>
        </w:rPr>
      </w:pPr>
      <w:r>
        <w:rPr>
          <w:sz w:val="28"/>
          <w:szCs w:val="28"/>
        </w:rPr>
        <w:t xml:space="preserve">Организационные модели: механическая и органическая, «продуктовая» и «функциональная»; принудительная, утилитарная и нормативная; рациональная, бюрократическая, процессуальная и политическая. </w:t>
      </w:r>
    </w:p>
    <w:p w:rsidR="002F054C" w:rsidRDefault="00202F6D">
      <w:pPr>
        <w:pStyle w:val="aff0"/>
        <w:numPr>
          <w:ilvl w:val="0"/>
          <w:numId w:val="43"/>
        </w:numPr>
        <w:rPr>
          <w:sz w:val="28"/>
          <w:szCs w:val="28"/>
        </w:rPr>
      </w:pPr>
      <w:r>
        <w:rPr>
          <w:sz w:val="28"/>
          <w:szCs w:val="28"/>
        </w:rPr>
        <w:t xml:space="preserve">Субъектно-субъектные представления о природе управления. </w:t>
      </w:r>
    </w:p>
    <w:p w:rsidR="002F054C" w:rsidRDefault="00202F6D">
      <w:pPr>
        <w:pStyle w:val="aff0"/>
        <w:numPr>
          <w:ilvl w:val="0"/>
          <w:numId w:val="43"/>
        </w:numPr>
        <w:rPr>
          <w:b/>
          <w:sz w:val="28"/>
          <w:szCs w:val="28"/>
        </w:rPr>
      </w:pPr>
      <w:r>
        <w:rPr>
          <w:sz w:val="28"/>
          <w:szCs w:val="28"/>
        </w:rPr>
        <w:t xml:space="preserve">Новый теоретико-игровой подход, ценностные основания моделей выбора. </w:t>
      </w:r>
    </w:p>
    <w:p w:rsidR="002F054C" w:rsidRDefault="00202F6D">
      <w:pPr>
        <w:pStyle w:val="aff0"/>
        <w:numPr>
          <w:ilvl w:val="0"/>
          <w:numId w:val="43"/>
        </w:numPr>
        <w:rPr>
          <w:sz w:val="28"/>
          <w:szCs w:val="28"/>
        </w:rPr>
      </w:pPr>
      <w:r>
        <w:rPr>
          <w:sz w:val="28"/>
          <w:szCs w:val="28"/>
        </w:rPr>
        <w:t xml:space="preserve">Процессуальная организационная модель Дж. Томпсона. </w:t>
      </w:r>
    </w:p>
    <w:p w:rsidR="002F054C" w:rsidRDefault="00202F6D">
      <w:pPr>
        <w:pStyle w:val="aff0"/>
        <w:numPr>
          <w:ilvl w:val="0"/>
          <w:numId w:val="43"/>
        </w:numPr>
        <w:rPr>
          <w:sz w:val="28"/>
          <w:szCs w:val="28"/>
        </w:rPr>
      </w:pPr>
      <w:r>
        <w:rPr>
          <w:sz w:val="28"/>
          <w:szCs w:val="28"/>
        </w:rPr>
        <w:lastRenderedPageBreak/>
        <w:t xml:space="preserve">Попытка интегрального подхода (Ф. Шервуд). </w:t>
      </w:r>
    </w:p>
    <w:p w:rsidR="002F054C" w:rsidRDefault="00202F6D">
      <w:pPr>
        <w:pStyle w:val="aff0"/>
        <w:numPr>
          <w:ilvl w:val="0"/>
          <w:numId w:val="43"/>
        </w:numPr>
        <w:rPr>
          <w:sz w:val="28"/>
          <w:szCs w:val="28"/>
        </w:rPr>
      </w:pPr>
      <w:r>
        <w:rPr>
          <w:sz w:val="28"/>
          <w:szCs w:val="28"/>
        </w:rPr>
        <w:t xml:space="preserve">Уровневый подход (С. Закс). </w:t>
      </w:r>
    </w:p>
    <w:p w:rsidR="002F054C" w:rsidRDefault="00202F6D">
      <w:pPr>
        <w:pStyle w:val="aff0"/>
        <w:numPr>
          <w:ilvl w:val="0"/>
          <w:numId w:val="43"/>
        </w:numPr>
        <w:rPr>
          <w:sz w:val="28"/>
          <w:szCs w:val="28"/>
        </w:rPr>
      </w:pPr>
      <w:r>
        <w:rPr>
          <w:sz w:val="28"/>
          <w:szCs w:val="28"/>
        </w:rPr>
        <w:t xml:space="preserve">Идеи «содействующего руководства» (У. Беннис); «матричных организаций»; «перевернутой пирамиды». </w:t>
      </w:r>
    </w:p>
    <w:p w:rsidR="002F054C" w:rsidRDefault="00202F6D">
      <w:pPr>
        <w:pStyle w:val="aff0"/>
        <w:numPr>
          <w:ilvl w:val="0"/>
          <w:numId w:val="43"/>
        </w:numPr>
        <w:rPr>
          <w:sz w:val="28"/>
          <w:szCs w:val="28"/>
        </w:rPr>
      </w:pPr>
      <w:r>
        <w:rPr>
          <w:sz w:val="28"/>
          <w:szCs w:val="28"/>
        </w:rPr>
        <w:t xml:space="preserve">Организация как ценностно-целевая структура: «теория Z». </w:t>
      </w:r>
    </w:p>
    <w:p w:rsidR="002F054C" w:rsidRDefault="002F054C">
      <w:pPr>
        <w:jc w:val="center"/>
        <w:rPr>
          <w:b/>
          <w:i/>
          <w:u w:val="single"/>
        </w:rPr>
      </w:pPr>
    </w:p>
    <w:p w:rsidR="002F054C" w:rsidRDefault="00202F6D">
      <w:pPr>
        <w:jc w:val="center"/>
        <w:rPr>
          <w:b/>
          <w:i/>
          <w:sz w:val="28"/>
          <w:szCs w:val="28"/>
          <w:u w:val="single"/>
        </w:rPr>
      </w:pPr>
      <w:r>
        <w:rPr>
          <w:b/>
          <w:i/>
          <w:sz w:val="28"/>
          <w:szCs w:val="28"/>
          <w:u w:val="single"/>
        </w:rPr>
        <w:t>Пример экзаменационного билета</w:t>
      </w:r>
    </w:p>
    <w:p w:rsidR="002F054C" w:rsidRDefault="002F054C">
      <w:pPr>
        <w:pStyle w:val="afd"/>
        <w:spacing w:before="0" w:beforeAutospacing="0" w:after="0" w:afterAutospacing="0"/>
        <w:ind w:firstLine="709"/>
        <w:jc w:val="both"/>
        <w:rPr>
          <w:color w:val="FF0000"/>
          <w:sz w:val="28"/>
          <w:szCs w:val="28"/>
        </w:rPr>
      </w:pPr>
    </w:p>
    <w:p w:rsidR="002F054C" w:rsidRDefault="00202F6D">
      <w:pPr>
        <w:jc w:val="center"/>
        <w:rPr>
          <w:b/>
        </w:rPr>
      </w:pPr>
      <w:r>
        <w:rPr>
          <w:b/>
        </w:rPr>
        <w:t>Федеральное государственное образовательное бюджетное учреждение</w:t>
      </w:r>
    </w:p>
    <w:p w:rsidR="002F054C" w:rsidRDefault="00202F6D">
      <w:pPr>
        <w:jc w:val="center"/>
        <w:rPr>
          <w:b/>
        </w:rPr>
      </w:pPr>
      <w:r>
        <w:rPr>
          <w:b/>
        </w:rPr>
        <w:t>высшего образования</w:t>
      </w:r>
    </w:p>
    <w:p w:rsidR="002F054C" w:rsidRDefault="002F054C">
      <w:pPr>
        <w:jc w:val="center"/>
        <w:rPr>
          <w:b/>
        </w:rPr>
      </w:pPr>
    </w:p>
    <w:p w:rsidR="002F054C" w:rsidRDefault="00202F6D">
      <w:pPr>
        <w:jc w:val="center"/>
        <w:rPr>
          <w:b/>
        </w:rPr>
      </w:pPr>
      <w:r>
        <w:rPr>
          <w:b/>
        </w:rPr>
        <w:t xml:space="preserve">«ФИНАНСОВЫЙ УНИВЕРСИТЕТ ПРИ ПРАВИТЕЛЬСТВЕ </w:t>
      </w:r>
    </w:p>
    <w:p w:rsidR="002F054C" w:rsidRDefault="00202F6D">
      <w:pPr>
        <w:jc w:val="center"/>
        <w:rPr>
          <w:b/>
        </w:rPr>
      </w:pPr>
      <w:r>
        <w:rPr>
          <w:b/>
        </w:rPr>
        <w:t>РОССИЙСКОЙ ФЕДЕРАЦИИ»</w:t>
      </w:r>
    </w:p>
    <w:p w:rsidR="002F054C" w:rsidRDefault="00202F6D">
      <w:pPr>
        <w:jc w:val="center"/>
        <w:rPr>
          <w:b/>
        </w:rPr>
      </w:pPr>
      <w:r>
        <w:rPr>
          <w:b/>
        </w:rPr>
        <w:t>(Финансовый университет)</w:t>
      </w:r>
    </w:p>
    <w:p w:rsidR="002F054C" w:rsidRDefault="002F054C">
      <w:pPr>
        <w:jc w:val="center"/>
        <w:rPr>
          <w:b/>
        </w:rPr>
      </w:pPr>
    </w:p>
    <w:p w:rsidR="002F054C" w:rsidRDefault="0017102B">
      <w:pPr>
        <w:jc w:val="both"/>
        <w:rPr>
          <w:b/>
        </w:rPr>
      </w:pPr>
      <w:r>
        <w:rPr>
          <w:b/>
        </w:rPr>
        <w:t>Кафедра</w:t>
      </w:r>
      <w:r w:rsidR="00202F6D">
        <w:rPr>
          <w:b/>
        </w:rPr>
        <w:t xml:space="preserve"> гуманитарных наук</w:t>
      </w:r>
    </w:p>
    <w:p w:rsidR="002F054C" w:rsidRDefault="00202F6D">
      <w:pPr>
        <w:jc w:val="both"/>
        <w:rPr>
          <w:b/>
        </w:rPr>
      </w:pPr>
      <w:r>
        <w:rPr>
          <w:b/>
        </w:rPr>
        <w:t>Дисциплина «Практическая философия»</w:t>
      </w:r>
    </w:p>
    <w:p w:rsidR="002F054C" w:rsidRDefault="00202F6D">
      <w:pPr>
        <w:jc w:val="both"/>
        <w:rPr>
          <w:b/>
        </w:rPr>
      </w:pPr>
      <w:r>
        <w:rPr>
          <w:b/>
        </w:rPr>
        <w:t>Факультет ________________</w:t>
      </w:r>
    </w:p>
    <w:p w:rsidR="002F054C" w:rsidRDefault="00202F6D">
      <w:pPr>
        <w:jc w:val="both"/>
        <w:rPr>
          <w:b/>
        </w:rPr>
      </w:pPr>
      <w:r>
        <w:rPr>
          <w:b/>
        </w:rPr>
        <w:t xml:space="preserve">Семестр/модуль второй            </w:t>
      </w:r>
    </w:p>
    <w:p w:rsidR="002F054C" w:rsidRDefault="00202F6D">
      <w:pPr>
        <w:jc w:val="both"/>
        <w:rPr>
          <w:b/>
        </w:rPr>
      </w:pPr>
      <w:r>
        <w:rPr>
          <w:b/>
        </w:rPr>
        <w:t>Форма обучения ____________</w:t>
      </w:r>
    </w:p>
    <w:p w:rsidR="002F054C" w:rsidRDefault="00202F6D">
      <w:pPr>
        <w:jc w:val="both"/>
        <w:rPr>
          <w:b/>
        </w:rPr>
      </w:pPr>
      <w:r>
        <w:rPr>
          <w:b/>
        </w:rPr>
        <w:t>Профиль ___________________</w:t>
      </w:r>
    </w:p>
    <w:p w:rsidR="002F054C" w:rsidRDefault="002F054C">
      <w:pPr>
        <w:jc w:val="both"/>
        <w:rPr>
          <w:b/>
        </w:rPr>
      </w:pPr>
    </w:p>
    <w:p w:rsidR="002F054C" w:rsidRDefault="002F054C">
      <w:pPr>
        <w:jc w:val="both"/>
        <w:rPr>
          <w:b/>
        </w:rPr>
      </w:pPr>
    </w:p>
    <w:p w:rsidR="002F054C" w:rsidRDefault="00202F6D">
      <w:pPr>
        <w:jc w:val="center"/>
        <w:rPr>
          <w:b/>
          <w:sz w:val="28"/>
        </w:rPr>
      </w:pPr>
      <w:r>
        <w:rPr>
          <w:b/>
          <w:sz w:val="28"/>
        </w:rPr>
        <w:t>ЭКЗАМЕНАЦИОННЫЙ БИЛЕТ № 1</w:t>
      </w:r>
    </w:p>
    <w:p w:rsidR="002F054C" w:rsidRDefault="002F054C">
      <w:pPr>
        <w:jc w:val="center"/>
        <w:rPr>
          <w:b/>
          <w:sz w:val="28"/>
        </w:rPr>
      </w:pPr>
    </w:p>
    <w:p w:rsidR="002F054C" w:rsidRDefault="00202F6D">
      <w:pPr>
        <w:spacing w:line="360" w:lineRule="auto"/>
        <w:ind w:right="-290"/>
        <w:jc w:val="both"/>
        <w:rPr>
          <w:b/>
        </w:rPr>
      </w:pPr>
      <w:r>
        <w:rPr>
          <w:b/>
        </w:rPr>
        <w:t xml:space="preserve">1 вопрос (20 баллов) </w:t>
      </w:r>
    </w:p>
    <w:p w:rsidR="002F054C" w:rsidRDefault="00202F6D">
      <w:pPr>
        <w:pStyle w:val="af9"/>
        <w:ind w:left="420"/>
        <w:jc w:val="both"/>
        <w:rPr>
          <w:bCs/>
          <w:sz w:val="24"/>
          <w:szCs w:val="24"/>
        </w:rPr>
      </w:pPr>
      <w:r>
        <w:rPr>
          <w:sz w:val="24"/>
          <w:szCs w:val="24"/>
        </w:rPr>
        <w:t xml:space="preserve">Философия профессиональной деятельности и практическая философия. </w:t>
      </w:r>
    </w:p>
    <w:p w:rsidR="002F054C" w:rsidRDefault="002F054C">
      <w:pPr>
        <w:spacing w:line="360" w:lineRule="auto"/>
        <w:ind w:right="-290"/>
        <w:jc w:val="both"/>
      </w:pPr>
    </w:p>
    <w:p w:rsidR="002F054C" w:rsidRDefault="00202F6D">
      <w:pPr>
        <w:spacing w:line="360" w:lineRule="auto"/>
        <w:jc w:val="both"/>
        <w:rPr>
          <w:b/>
        </w:rPr>
      </w:pPr>
      <w:r>
        <w:rPr>
          <w:b/>
        </w:rPr>
        <w:t>2 вопрос</w:t>
      </w:r>
      <w:r>
        <w:t xml:space="preserve"> </w:t>
      </w:r>
      <w:r>
        <w:rPr>
          <w:b/>
        </w:rPr>
        <w:t>(20 баллов)</w:t>
      </w:r>
    </w:p>
    <w:p w:rsidR="002F054C" w:rsidRDefault="00202F6D">
      <w:r>
        <w:t>Интегративные теории менеджмента</w:t>
      </w:r>
    </w:p>
    <w:p w:rsidR="002F054C" w:rsidRDefault="002F054C"/>
    <w:p w:rsidR="002F054C" w:rsidRDefault="00202F6D">
      <w:r>
        <w:rPr>
          <w:b/>
        </w:rPr>
        <w:t>3 вопрос (20 баллов)</w:t>
      </w:r>
    </w:p>
    <w:p w:rsidR="002F054C" w:rsidRDefault="00202F6D">
      <w:pPr>
        <w:pStyle w:val="afd"/>
        <w:spacing w:before="0" w:beforeAutospacing="0" w:after="0" w:afterAutospacing="0" w:line="360" w:lineRule="auto"/>
        <w:ind w:firstLine="709"/>
        <w:jc w:val="both"/>
      </w:pPr>
      <w:r>
        <w:rPr>
          <w:sz w:val="28"/>
          <w:szCs w:val="28"/>
        </w:rPr>
        <w:t xml:space="preserve"> </w:t>
      </w:r>
      <w:r>
        <w:t>«Пока же необходимо заметить, что эти принципы являются специальным случаем более общей концепции справедливости, которая может быть выражена следующим образом.</w:t>
      </w:r>
    </w:p>
    <w:p w:rsidR="002F054C" w:rsidRDefault="00202F6D">
      <w:pPr>
        <w:spacing w:line="360" w:lineRule="auto"/>
        <w:ind w:firstLine="709"/>
        <w:jc w:val="both"/>
      </w:pPr>
      <w:r>
        <w:t xml:space="preserve">Все социальные ценности — свобода и благоприятные возможности, доходы и богатство, социальные основы самоуважения — все это должно быть равно распределено, кроме тех случаев, когда неравное распределение любой, или всех, из этих ценностей дает преимущество каждому. Несправедливость, тогда, есть просто неравенства, которые не дают преимуществ каждому». </w:t>
      </w:r>
    </w:p>
    <w:p w:rsidR="002F054C" w:rsidRDefault="00202F6D">
      <w:pPr>
        <w:rPr>
          <w:b/>
          <w:lang w:val="en-US"/>
        </w:rPr>
      </w:pPr>
      <w:r>
        <w:t>Ролз Дж. Теория справедливости.</w:t>
      </w:r>
    </w:p>
    <w:p w:rsidR="002F054C" w:rsidRDefault="00202F6D">
      <w:pPr>
        <w:pStyle w:val="aff0"/>
        <w:numPr>
          <w:ilvl w:val="0"/>
          <w:numId w:val="44"/>
        </w:numPr>
        <w:spacing w:after="200" w:line="360" w:lineRule="auto"/>
        <w:jc w:val="both"/>
        <w:rPr>
          <w:b/>
        </w:rPr>
      </w:pPr>
      <w:r>
        <w:rPr>
          <w:b/>
        </w:rPr>
        <w:t>Раскройте связь данной установки с определенной философско-методологической позицией.</w:t>
      </w:r>
    </w:p>
    <w:p w:rsidR="002F054C" w:rsidRDefault="00202F6D">
      <w:pPr>
        <w:pStyle w:val="aff0"/>
        <w:numPr>
          <w:ilvl w:val="0"/>
          <w:numId w:val="44"/>
        </w:numPr>
        <w:shd w:val="clear" w:color="auto" w:fill="FFFFFF"/>
        <w:spacing w:line="360" w:lineRule="auto"/>
        <w:jc w:val="both"/>
        <w:rPr>
          <w:b/>
        </w:rPr>
      </w:pPr>
      <w:r>
        <w:rPr>
          <w:b/>
        </w:rPr>
        <w:t>Какова актуальность данной теоретической позиции для современности?</w:t>
      </w:r>
    </w:p>
    <w:p w:rsidR="002F054C" w:rsidRDefault="002F054C">
      <w:pPr>
        <w:rPr>
          <w:b/>
          <w:color w:val="FF0000"/>
        </w:rPr>
      </w:pPr>
    </w:p>
    <w:p w:rsidR="002F054C" w:rsidRDefault="00202F6D">
      <w:pPr>
        <w:rPr>
          <w:b/>
        </w:rPr>
      </w:pPr>
      <w:r>
        <w:rPr>
          <w:b/>
        </w:rPr>
        <w:t>Подготовил:                             _________  Ф.И.О.</w:t>
      </w:r>
    </w:p>
    <w:p w:rsidR="002F054C" w:rsidRDefault="002F054C">
      <w:pPr>
        <w:rPr>
          <w:b/>
        </w:rPr>
      </w:pPr>
    </w:p>
    <w:p w:rsidR="002F054C" w:rsidRDefault="00202F6D">
      <w:pPr>
        <w:rPr>
          <w:b/>
        </w:rPr>
      </w:pPr>
      <w:r>
        <w:rPr>
          <w:b/>
        </w:rPr>
        <w:t>Утверждаю:</w:t>
      </w:r>
    </w:p>
    <w:p w:rsidR="002F054C" w:rsidRDefault="0017102B">
      <w:pPr>
        <w:rPr>
          <w:b/>
          <w:u w:val="single"/>
        </w:rPr>
      </w:pPr>
      <w:r>
        <w:rPr>
          <w:b/>
        </w:rPr>
        <w:t>Зав.кафедрой</w:t>
      </w:r>
      <w:r w:rsidR="00202F6D">
        <w:rPr>
          <w:b/>
        </w:rPr>
        <w:t xml:space="preserve"> гуманитарных наук              Н.А. Ореховская</w:t>
      </w:r>
    </w:p>
    <w:p w:rsidR="002F054C" w:rsidRDefault="002F054C">
      <w:pPr>
        <w:pStyle w:val="afd"/>
        <w:spacing w:before="0" w:beforeAutospacing="0" w:after="0" w:afterAutospacing="0"/>
        <w:rPr>
          <w:color w:val="FF0000"/>
        </w:rPr>
      </w:pPr>
    </w:p>
    <w:p w:rsidR="002F054C" w:rsidRDefault="002F054C">
      <w:pPr>
        <w:pStyle w:val="afd"/>
        <w:spacing w:before="0" w:beforeAutospacing="0" w:after="0" w:afterAutospacing="0"/>
        <w:rPr>
          <w:color w:val="FF0000"/>
        </w:rPr>
      </w:pPr>
    </w:p>
    <w:bookmarkEnd w:id="7"/>
    <w:p w:rsidR="00513EF4" w:rsidRPr="0017102B" w:rsidRDefault="00513EF4" w:rsidP="0017102B">
      <w:pPr>
        <w:pStyle w:val="1"/>
      </w:pPr>
      <w:r w:rsidRPr="0017102B">
        <w:t xml:space="preserve">8. Перечень основной и дополнительной учебной литературы, необходимой для освоения дисциплины </w:t>
      </w:r>
    </w:p>
    <w:p w:rsidR="00513EF4" w:rsidRDefault="00513EF4" w:rsidP="00513EF4"/>
    <w:p w:rsidR="00513EF4" w:rsidRDefault="00513EF4" w:rsidP="00513EF4">
      <w:pPr>
        <w:jc w:val="both"/>
        <w:rPr>
          <w:sz w:val="28"/>
          <w:szCs w:val="28"/>
        </w:rPr>
      </w:pPr>
      <w:r>
        <w:rPr>
          <w:sz w:val="28"/>
          <w:szCs w:val="28"/>
        </w:rPr>
        <w:t xml:space="preserve">1. </w:t>
      </w:r>
      <w:r>
        <w:rPr>
          <w:sz w:val="28"/>
          <w:szCs w:val="28"/>
        </w:rPr>
        <w:tab/>
        <w:t xml:space="preserve">  Практическая философия: учебник для магистров экономических вузов / А.Н. Чумаков [и др.]; Финуниверситет ; под ред. А.Н. Чумакова. - Москва: Проспект, 2017. - 480 с. – Текст : непосредственный. - То же. - ЭБС Проспект. - URL: http://ebs.prospekt.org/book/33010 (дата обращения 22.04.2024). - Текст : электронный. </w:t>
      </w:r>
    </w:p>
    <w:p w:rsidR="00513EF4" w:rsidRDefault="00513EF4" w:rsidP="00513EF4">
      <w:pPr>
        <w:jc w:val="both"/>
        <w:rPr>
          <w:sz w:val="28"/>
          <w:szCs w:val="28"/>
        </w:rPr>
      </w:pPr>
      <w:r>
        <w:rPr>
          <w:sz w:val="28"/>
          <w:szCs w:val="28"/>
        </w:rPr>
        <w:t>2.</w:t>
      </w:r>
      <w:r>
        <w:rPr>
          <w:sz w:val="28"/>
          <w:szCs w:val="28"/>
        </w:rPr>
        <w:tab/>
        <w:t xml:space="preserve">Философия в профессиональной деятельности: Учебное пособие / Финуниверситет ; под ред. А.Н. Чумакова. - Москва: Проспект, 2013, 2014, 2016. - 416 с. - Текст : непосредственный. - ЭБС Проспект. - URL: http://ebs.prospekt.org/book/25788 (дата обращения: 22.04.2024). — Текст : электронный. </w:t>
      </w:r>
    </w:p>
    <w:p w:rsidR="00513EF4" w:rsidRDefault="00513EF4" w:rsidP="00513EF4">
      <w:pPr>
        <w:jc w:val="both"/>
        <w:rPr>
          <w:sz w:val="28"/>
          <w:szCs w:val="28"/>
        </w:rPr>
      </w:pPr>
      <w:r>
        <w:rPr>
          <w:sz w:val="28"/>
          <w:szCs w:val="28"/>
        </w:rPr>
        <w:t xml:space="preserve">3. </w:t>
      </w:r>
      <w:r>
        <w:rPr>
          <w:sz w:val="28"/>
          <w:szCs w:val="28"/>
        </w:rPr>
        <w:tab/>
        <w:t xml:space="preserve">  Хрестоматия по философии : учебное пособие / А. Н. Чумаков [и др.] ; ответственный редактор А. Н. Чумаков. — Москва : Издательство Юрайт, 2024. — 605 с. — (Высшее образование). — ISBN 978-5-534-18424-2. —  Образовательная платформа Юрайт [сайт]. — URL: https://urait.ru/bcode/534976 (дата обращения: 22.04.2024). — Текст : электронный.</w:t>
      </w:r>
    </w:p>
    <w:p w:rsidR="00513EF4" w:rsidRDefault="00513EF4" w:rsidP="00513EF4">
      <w:pPr>
        <w:rPr>
          <w:sz w:val="28"/>
          <w:szCs w:val="28"/>
        </w:rPr>
      </w:pPr>
    </w:p>
    <w:p w:rsidR="00513EF4" w:rsidRDefault="00513EF4" w:rsidP="00513EF4">
      <w:pPr>
        <w:rPr>
          <w:sz w:val="28"/>
          <w:szCs w:val="28"/>
        </w:rPr>
      </w:pPr>
      <w:r>
        <w:rPr>
          <w:sz w:val="28"/>
          <w:szCs w:val="28"/>
        </w:rPr>
        <w:t>Дополнительная литература:</w:t>
      </w:r>
    </w:p>
    <w:p w:rsidR="00513EF4" w:rsidRDefault="00513EF4" w:rsidP="00513EF4">
      <w:pPr>
        <w:rPr>
          <w:sz w:val="28"/>
          <w:szCs w:val="28"/>
        </w:rPr>
      </w:pPr>
    </w:p>
    <w:p w:rsidR="00513EF4" w:rsidRDefault="00513EF4" w:rsidP="00513EF4">
      <w:pPr>
        <w:jc w:val="both"/>
        <w:rPr>
          <w:sz w:val="28"/>
          <w:szCs w:val="28"/>
        </w:rPr>
      </w:pPr>
      <w:r>
        <w:rPr>
          <w:sz w:val="28"/>
          <w:szCs w:val="28"/>
        </w:rPr>
        <w:t xml:space="preserve">4. </w:t>
      </w:r>
      <w:r>
        <w:rPr>
          <w:sz w:val="28"/>
          <w:szCs w:val="28"/>
        </w:rPr>
        <w:tab/>
        <w:t xml:space="preserve">  Горелов, Н. А.  Основы цифровой трансформации общества : учебник для вузов / Н. А. Горелов, О. Н. Кораблева. — 2-е изд., перераб. и доп. — Москва : Издательство Юрайт, 2024. — 337 с. — (Высшее образование). — ISBN 978-5-534-18432-7. — Образовательная платформа Юрайт [сайт]. — URL: https://urait.ru/bcode/535000 (дата обращения: 22.04.2024). — Текст : электронный.</w:t>
      </w:r>
    </w:p>
    <w:p w:rsidR="00513EF4" w:rsidRDefault="00513EF4" w:rsidP="00513EF4">
      <w:pPr>
        <w:jc w:val="both"/>
        <w:rPr>
          <w:sz w:val="28"/>
          <w:szCs w:val="28"/>
        </w:rPr>
      </w:pPr>
      <w:r>
        <w:rPr>
          <w:sz w:val="28"/>
          <w:szCs w:val="28"/>
        </w:rPr>
        <w:t>5.</w:t>
      </w:r>
      <w:r>
        <w:rPr>
          <w:sz w:val="28"/>
          <w:szCs w:val="28"/>
        </w:rPr>
        <w:tab/>
        <w:t>Кафтан, В. В.  Деловая этика : учебник и практикум для вузов / В. В. Кафтан, Л. И. Чернышова. — Москва : Издательство Юрайт, 2024. — 299 с. — (Высшее образование). — ISBN 978-5-534-17979-8. — Образовательная платформа Юрайт [сайт]. — URL: https://urait.ru/bcode/536250 (дата обращения: 22.04.2024).</w:t>
      </w:r>
      <w:r>
        <w:t xml:space="preserve"> </w:t>
      </w:r>
      <w:r>
        <w:rPr>
          <w:sz w:val="28"/>
          <w:szCs w:val="28"/>
        </w:rPr>
        <w:t>— Текст : электронный.</w:t>
      </w:r>
    </w:p>
    <w:p w:rsidR="00513EF4" w:rsidRDefault="00513EF4" w:rsidP="00513EF4">
      <w:pPr>
        <w:jc w:val="both"/>
        <w:rPr>
          <w:sz w:val="28"/>
          <w:szCs w:val="28"/>
        </w:rPr>
      </w:pPr>
      <w:r>
        <w:rPr>
          <w:sz w:val="28"/>
          <w:szCs w:val="28"/>
        </w:rPr>
        <w:t xml:space="preserve">6. </w:t>
      </w:r>
      <w:r>
        <w:rPr>
          <w:sz w:val="28"/>
          <w:szCs w:val="28"/>
        </w:rPr>
        <w:tab/>
        <w:t xml:space="preserve"> Михалкин, Н. В.  Философия права : учебник и практикум для вузов / Н. В. Михалкин, А. Н. Михалкин. — 2-е изд., перераб. и доп. — Москва : Издательство Юрайт, 2024. — 392 с. — (Высшее образование). — ISBN 978-5-9916-6579-7. — Образовательная платформа Юрайт [сайт]. — URL: https://urait.ru/bcode/535693 (дата обращения: 22.04.2024). — Текст : электронный.</w:t>
      </w:r>
    </w:p>
    <w:p w:rsidR="00513EF4" w:rsidRDefault="00513EF4" w:rsidP="00513EF4">
      <w:pPr>
        <w:jc w:val="both"/>
        <w:rPr>
          <w:b/>
          <w:i/>
          <w:sz w:val="28"/>
          <w:szCs w:val="28"/>
        </w:rPr>
      </w:pPr>
      <w:r>
        <w:rPr>
          <w:sz w:val="28"/>
          <w:szCs w:val="28"/>
        </w:rPr>
        <w:t xml:space="preserve">7.  </w:t>
      </w:r>
      <w:r>
        <w:rPr>
          <w:sz w:val="28"/>
          <w:szCs w:val="28"/>
        </w:rPr>
        <w:tab/>
        <w:t xml:space="preserve"> Тяпин, И. Н. Философия экономики : учебное пособие / И.Н. Тяпин. - Москва : Магистр : НИЦ ИНФРА-М, 2019. - 304 с. – ЭБС ZNANIUM. - URL: https://znanium.com/catalog/product/1010069 (дата обращения: 22.04.2024). – Текст : электронный</w:t>
      </w:r>
      <w:r>
        <w:rPr>
          <w:i/>
          <w:sz w:val="28"/>
          <w:szCs w:val="28"/>
        </w:rPr>
        <w:t>.</w:t>
      </w:r>
    </w:p>
    <w:p w:rsidR="00513EF4" w:rsidRDefault="00513EF4" w:rsidP="00513EF4">
      <w:pPr>
        <w:pStyle w:val="aff0"/>
        <w:ind w:left="0"/>
        <w:jc w:val="both"/>
        <w:rPr>
          <w:sz w:val="28"/>
          <w:szCs w:val="28"/>
        </w:rPr>
      </w:pPr>
    </w:p>
    <w:p w:rsidR="00513EF4" w:rsidRDefault="00513EF4" w:rsidP="00513EF4">
      <w:pPr>
        <w:rPr>
          <w:sz w:val="28"/>
          <w:szCs w:val="28"/>
        </w:rPr>
      </w:pPr>
    </w:p>
    <w:p w:rsidR="00513EF4" w:rsidRDefault="00513EF4" w:rsidP="00513EF4">
      <w:pPr>
        <w:jc w:val="both"/>
        <w:rPr>
          <w:sz w:val="28"/>
          <w:szCs w:val="28"/>
        </w:rPr>
      </w:pPr>
      <w:r>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sz w:val="28"/>
          <w:szCs w:val="28"/>
        </w:rPr>
        <w:t>.</w:t>
      </w:r>
    </w:p>
    <w:p w:rsidR="00513EF4" w:rsidRDefault="00513EF4" w:rsidP="00513EF4">
      <w:pPr>
        <w:pStyle w:val="aff0"/>
        <w:ind w:left="360"/>
        <w:rPr>
          <w:b/>
          <w:sz w:val="28"/>
          <w:szCs w:val="28"/>
        </w:rPr>
      </w:pPr>
    </w:p>
    <w:p w:rsidR="00513EF4" w:rsidRDefault="00513EF4" w:rsidP="00513EF4">
      <w:pPr>
        <w:pStyle w:val="aff0"/>
        <w:ind w:left="360"/>
        <w:rPr>
          <w:b/>
          <w:sz w:val="28"/>
          <w:szCs w:val="28"/>
        </w:rPr>
      </w:pPr>
      <w:r>
        <w:rPr>
          <w:b/>
          <w:sz w:val="28"/>
          <w:szCs w:val="28"/>
        </w:rPr>
        <w:t>Базы данных, информационно-справочные и поисковые системы:</w:t>
      </w:r>
    </w:p>
    <w:p w:rsidR="00513EF4" w:rsidRDefault="00513EF4" w:rsidP="00513EF4">
      <w:pPr>
        <w:pStyle w:val="aff0"/>
        <w:ind w:left="360"/>
        <w:rPr>
          <w:b/>
          <w:sz w:val="28"/>
          <w:szCs w:val="28"/>
        </w:rPr>
      </w:pPr>
    </w:p>
    <w:p w:rsidR="00513EF4" w:rsidRDefault="00513EF4" w:rsidP="00513EF4">
      <w:pPr>
        <w:rPr>
          <w:sz w:val="28"/>
          <w:szCs w:val="28"/>
        </w:rPr>
      </w:pPr>
      <w:r>
        <w:rPr>
          <w:sz w:val="28"/>
          <w:szCs w:val="28"/>
        </w:rPr>
        <w:t xml:space="preserve">1. </w:t>
      </w:r>
      <w:r>
        <w:rPr>
          <w:sz w:val="28"/>
          <w:szCs w:val="28"/>
        </w:rPr>
        <w:tab/>
        <w:t xml:space="preserve"> Электронные ресурсы БИК:</w:t>
      </w:r>
    </w:p>
    <w:p w:rsidR="00513EF4" w:rsidRDefault="00513EF4" w:rsidP="00513EF4">
      <w:pPr>
        <w:pStyle w:val="aff0"/>
        <w:numPr>
          <w:ilvl w:val="0"/>
          <w:numId w:val="46"/>
        </w:numPr>
        <w:jc w:val="both"/>
        <w:rPr>
          <w:sz w:val="28"/>
          <w:szCs w:val="28"/>
        </w:rPr>
      </w:pPr>
      <w:r>
        <w:rPr>
          <w:sz w:val="28"/>
          <w:szCs w:val="28"/>
        </w:rPr>
        <w:t>Электронная библиотека Финансового университета (ЭБ) http://elib.fa.ru/</w:t>
      </w:r>
    </w:p>
    <w:p w:rsidR="00513EF4" w:rsidRDefault="00513EF4" w:rsidP="00513EF4">
      <w:pPr>
        <w:pStyle w:val="aff0"/>
        <w:numPr>
          <w:ilvl w:val="0"/>
          <w:numId w:val="46"/>
        </w:numPr>
        <w:jc w:val="both"/>
        <w:rPr>
          <w:sz w:val="28"/>
          <w:szCs w:val="28"/>
        </w:rPr>
      </w:pPr>
      <w:r>
        <w:rPr>
          <w:sz w:val="28"/>
          <w:szCs w:val="28"/>
        </w:rPr>
        <w:t>Электронно-библиотечная система BOOK.RU http://www.book.ru</w:t>
      </w:r>
    </w:p>
    <w:p w:rsidR="00513EF4" w:rsidRDefault="00513EF4" w:rsidP="00513EF4">
      <w:pPr>
        <w:pStyle w:val="aff0"/>
        <w:numPr>
          <w:ilvl w:val="0"/>
          <w:numId w:val="46"/>
        </w:numPr>
        <w:jc w:val="both"/>
        <w:rPr>
          <w:sz w:val="28"/>
          <w:szCs w:val="28"/>
        </w:rPr>
      </w:pPr>
      <w:r>
        <w:rPr>
          <w:sz w:val="28"/>
          <w:szCs w:val="28"/>
        </w:rPr>
        <w:t>Электронно-библиотечная система «Университетская библиотека ОНЛАЙН» http://biblioclub.ru/</w:t>
      </w:r>
    </w:p>
    <w:p w:rsidR="00513EF4" w:rsidRDefault="00513EF4" w:rsidP="00513EF4">
      <w:pPr>
        <w:pStyle w:val="aff0"/>
        <w:numPr>
          <w:ilvl w:val="0"/>
          <w:numId w:val="46"/>
        </w:numPr>
        <w:jc w:val="both"/>
        <w:rPr>
          <w:sz w:val="28"/>
          <w:szCs w:val="28"/>
        </w:rPr>
      </w:pPr>
      <w:r>
        <w:rPr>
          <w:sz w:val="28"/>
          <w:szCs w:val="28"/>
        </w:rPr>
        <w:t>Электронно-библиотечная система Znanium http://www.znanium.ru/</w:t>
      </w:r>
    </w:p>
    <w:p w:rsidR="00513EF4" w:rsidRDefault="00513EF4" w:rsidP="00513EF4">
      <w:pPr>
        <w:pStyle w:val="aff0"/>
        <w:numPr>
          <w:ilvl w:val="0"/>
          <w:numId w:val="46"/>
        </w:numPr>
        <w:jc w:val="both"/>
        <w:rPr>
          <w:sz w:val="28"/>
          <w:szCs w:val="28"/>
        </w:rPr>
      </w:pPr>
      <w:r>
        <w:rPr>
          <w:sz w:val="28"/>
          <w:szCs w:val="28"/>
        </w:rPr>
        <w:t>Электронно-библиотечная система издательства «ЮРАЙТ» https://urait.ru/</w:t>
      </w:r>
    </w:p>
    <w:p w:rsidR="00513EF4" w:rsidRDefault="00513EF4" w:rsidP="00513EF4">
      <w:pPr>
        <w:pStyle w:val="aff0"/>
        <w:numPr>
          <w:ilvl w:val="0"/>
          <w:numId w:val="46"/>
        </w:numPr>
        <w:jc w:val="both"/>
        <w:rPr>
          <w:sz w:val="28"/>
          <w:szCs w:val="28"/>
        </w:rPr>
      </w:pPr>
      <w:r>
        <w:rPr>
          <w:sz w:val="28"/>
          <w:szCs w:val="28"/>
        </w:rPr>
        <w:t>Электронно-библиотечная система издательства Проспект http://ebs.prospekt.org/books</w:t>
      </w:r>
    </w:p>
    <w:p w:rsidR="00513EF4" w:rsidRDefault="00513EF4" w:rsidP="00513EF4">
      <w:pPr>
        <w:pStyle w:val="aff0"/>
        <w:numPr>
          <w:ilvl w:val="0"/>
          <w:numId w:val="46"/>
        </w:numPr>
        <w:jc w:val="both"/>
        <w:rPr>
          <w:sz w:val="28"/>
          <w:szCs w:val="28"/>
        </w:rPr>
      </w:pPr>
      <w:r>
        <w:rPr>
          <w:sz w:val="28"/>
          <w:szCs w:val="28"/>
        </w:rPr>
        <w:t>Электронно-библиотечная система издательства Лань https://e.lanbook.com/</w:t>
      </w:r>
    </w:p>
    <w:p w:rsidR="00513EF4" w:rsidRDefault="00513EF4" w:rsidP="00513EF4">
      <w:pPr>
        <w:pStyle w:val="aff0"/>
        <w:numPr>
          <w:ilvl w:val="0"/>
          <w:numId w:val="46"/>
        </w:numPr>
        <w:jc w:val="both"/>
        <w:rPr>
          <w:sz w:val="28"/>
          <w:szCs w:val="28"/>
        </w:rPr>
      </w:pPr>
      <w:r>
        <w:rPr>
          <w:sz w:val="28"/>
          <w:szCs w:val="28"/>
        </w:rPr>
        <w:t>Деловая онлайн-библиотека Alpina Digital http://lib.alpinadigital.ru/</w:t>
      </w:r>
    </w:p>
    <w:p w:rsidR="00513EF4" w:rsidRDefault="00513EF4" w:rsidP="00513EF4">
      <w:pPr>
        <w:pStyle w:val="aff0"/>
        <w:numPr>
          <w:ilvl w:val="0"/>
          <w:numId w:val="46"/>
        </w:numPr>
        <w:jc w:val="both"/>
        <w:rPr>
          <w:sz w:val="28"/>
          <w:szCs w:val="28"/>
        </w:rPr>
      </w:pPr>
      <w:r>
        <w:rPr>
          <w:sz w:val="28"/>
          <w:szCs w:val="28"/>
        </w:rPr>
        <w:t xml:space="preserve">Научная электронная библиотека eLibrary.ru http://elibrary.ru  </w:t>
      </w:r>
    </w:p>
    <w:p w:rsidR="00513EF4" w:rsidRDefault="00513EF4" w:rsidP="00513EF4">
      <w:pPr>
        <w:pStyle w:val="aff0"/>
        <w:numPr>
          <w:ilvl w:val="0"/>
          <w:numId w:val="46"/>
        </w:numPr>
        <w:jc w:val="both"/>
        <w:rPr>
          <w:sz w:val="28"/>
          <w:szCs w:val="28"/>
        </w:rPr>
      </w:pPr>
      <w:r>
        <w:rPr>
          <w:sz w:val="28"/>
          <w:szCs w:val="28"/>
        </w:rPr>
        <w:t>Национальная электронная библиотека http://нэб.рф/</w:t>
      </w:r>
    </w:p>
    <w:p w:rsidR="00513EF4" w:rsidRDefault="00513EF4" w:rsidP="00513EF4">
      <w:pPr>
        <w:pStyle w:val="aff0"/>
        <w:numPr>
          <w:ilvl w:val="0"/>
          <w:numId w:val="46"/>
        </w:numPr>
        <w:jc w:val="both"/>
        <w:rPr>
          <w:sz w:val="28"/>
          <w:szCs w:val="28"/>
        </w:rPr>
      </w:pPr>
      <w:r>
        <w:rPr>
          <w:sz w:val="28"/>
          <w:szCs w:val="28"/>
        </w:rPr>
        <w:t>Электронная библиотека «Русская история» http://history-lib.ru/</w:t>
      </w:r>
    </w:p>
    <w:p w:rsidR="00513EF4" w:rsidRDefault="00513EF4" w:rsidP="00513EF4">
      <w:pPr>
        <w:pStyle w:val="aff0"/>
        <w:numPr>
          <w:ilvl w:val="0"/>
          <w:numId w:val="46"/>
        </w:numPr>
        <w:jc w:val="both"/>
        <w:rPr>
          <w:sz w:val="28"/>
          <w:szCs w:val="28"/>
        </w:rPr>
      </w:pPr>
      <w:r>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513EF4" w:rsidRDefault="00513EF4" w:rsidP="00513EF4">
      <w:pPr>
        <w:pStyle w:val="aff0"/>
        <w:numPr>
          <w:ilvl w:val="0"/>
          <w:numId w:val="46"/>
        </w:numPr>
        <w:jc w:val="both"/>
        <w:rPr>
          <w:sz w:val="28"/>
          <w:szCs w:val="28"/>
          <w:lang w:val="en-US"/>
        </w:rPr>
      </w:pPr>
      <w:r>
        <w:rPr>
          <w:sz w:val="28"/>
          <w:szCs w:val="28"/>
          <w:lang w:val="en-US"/>
        </w:rPr>
        <w:t>CNKI. Academic Reference https://ar.oversea.cnki.net/</w:t>
      </w:r>
    </w:p>
    <w:p w:rsidR="00513EF4" w:rsidRDefault="00513EF4" w:rsidP="00513EF4">
      <w:pPr>
        <w:pStyle w:val="aff0"/>
        <w:numPr>
          <w:ilvl w:val="0"/>
          <w:numId w:val="46"/>
        </w:numPr>
        <w:jc w:val="both"/>
        <w:rPr>
          <w:sz w:val="28"/>
          <w:szCs w:val="28"/>
          <w:lang w:val="en-US"/>
        </w:rPr>
      </w:pPr>
      <w:r>
        <w:rPr>
          <w:sz w:val="28"/>
          <w:szCs w:val="28"/>
          <w:lang w:val="en-US"/>
        </w:rPr>
        <w:t>CNKI. China Academic Journals Full-text Database https://oversea.cnki.net/kns?dbcode=CFLQ</w:t>
      </w:r>
    </w:p>
    <w:p w:rsidR="00513EF4" w:rsidRDefault="00513EF4" w:rsidP="00513EF4">
      <w:pPr>
        <w:pStyle w:val="aff0"/>
        <w:numPr>
          <w:ilvl w:val="0"/>
          <w:numId w:val="46"/>
        </w:numPr>
        <w:jc w:val="both"/>
        <w:rPr>
          <w:sz w:val="28"/>
          <w:szCs w:val="28"/>
          <w:lang w:val="en-US"/>
        </w:rPr>
      </w:pPr>
      <w:r>
        <w:rPr>
          <w:sz w:val="28"/>
          <w:szCs w:val="28"/>
          <w:lang w:val="en-US"/>
        </w:rPr>
        <w:t>JSTOR Arts &amp; Sciences I Collection http://jstor.org</w:t>
      </w:r>
    </w:p>
    <w:p w:rsidR="00513EF4" w:rsidRDefault="00513EF4" w:rsidP="00513EF4">
      <w:pPr>
        <w:pStyle w:val="aff0"/>
        <w:numPr>
          <w:ilvl w:val="0"/>
          <w:numId w:val="46"/>
        </w:numPr>
        <w:jc w:val="both"/>
        <w:rPr>
          <w:sz w:val="28"/>
          <w:szCs w:val="28"/>
        </w:rPr>
      </w:pPr>
      <w:r>
        <w:rPr>
          <w:sz w:val="28"/>
          <w:szCs w:val="28"/>
        </w:rPr>
        <w:t>Электронные продукты издательства Elsevier http://www.sciencedirect.com</w:t>
      </w:r>
    </w:p>
    <w:p w:rsidR="00513EF4" w:rsidRDefault="00513EF4" w:rsidP="00513EF4">
      <w:pPr>
        <w:pStyle w:val="aff0"/>
        <w:numPr>
          <w:ilvl w:val="0"/>
          <w:numId w:val="46"/>
        </w:numPr>
        <w:jc w:val="both"/>
        <w:rPr>
          <w:sz w:val="28"/>
          <w:szCs w:val="28"/>
        </w:rPr>
      </w:pPr>
      <w:r>
        <w:rPr>
          <w:sz w:val="28"/>
          <w:szCs w:val="28"/>
        </w:rPr>
        <w:t>Коллекция научных журналов Oxford University Press https://academic.oup.com/journals/</w:t>
      </w:r>
    </w:p>
    <w:p w:rsidR="00513EF4" w:rsidRDefault="00513EF4" w:rsidP="00513EF4">
      <w:pPr>
        <w:pStyle w:val="aff0"/>
        <w:numPr>
          <w:ilvl w:val="0"/>
          <w:numId w:val="46"/>
        </w:numPr>
        <w:jc w:val="both"/>
        <w:rPr>
          <w:sz w:val="28"/>
          <w:szCs w:val="28"/>
        </w:rPr>
      </w:pPr>
      <w:r>
        <w:rPr>
          <w:sz w:val="28"/>
          <w:szCs w:val="28"/>
        </w:rPr>
        <w:t>Электронные коллекции книг и журналов издательства Springer: http://link.springer.com/</w:t>
      </w:r>
    </w:p>
    <w:p w:rsidR="00513EF4" w:rsidRDefault="00513EF4" w:rsidP="00513EF4">
      <w:pPr>
        <w:pStyle w:val="aff0"/>
        <w:numPr>
          <w:ilvl w:val="0"/>
          <w:numId w:val="46"/>
        </w:numPr>
        <w:jc w:val="both"/>
        <w:rPr>
          <w:sz w:val="28"/>
          <w:szCs w:val="28"/>
        </w:rPr>
      </w:pPr>
      <w:r>
        <w:rPr>
          <w:sz w:val="28"/>
          <w:szCs w:val="28"/>
        </w:rPr>
        <w:t>База данных научных журналов издательства Wiley https://onlinelibrary.wiley.com/</w:t>
      </w:r>
    </w:p>
    <w:p w:rsidR="00513EF4" w:rsidRDefault="00513EF4" w:rsidP="00513EF4">
      <w:pPr>
        <w:pStyle w:val="aff0"/>
        <w:numPr>
          <w:ilvl w:val="0"/>
          <w:numId w:val="46"/>
        </w:numPr>
        <w:jc w:val="both"/>
        <w:rPr>
          <w:sz w:val="28"/>
          <w:szCs w:val="28"/>
        </w:rPr>
      </w:pPr>
      <w:r>
        <w:rPr>
          <w:sz w:val="28"/>
          <w:szCs w:val="28"/>
        </w:rPr>
        <w:t>Цифровой архив научных журналов: http://arch.neicon.ru/xmlui/</w:t>
      </w:r>
    </w:p>
    <w:p w:rsidR="00513EF4" w:rsidRDefault="00513EF4" w:rsidP="00513EF4">
      <w:pPr>
        <w:pStyle w:val="aff0"/>
        <w:tabs>
          <w:tab w:val="left" w:pos="851"/>
        </w:tabs>
        <w:jc w:val="both"/>
        <w:rPr>
          <w:sz w:val="20"/>
          <w:szCs w:val="28"/>
        </w:rPr>
      </w:pPr>
    </w:p>
    <w:p w:rsidR="002F054C" w:rsidRPr="00513EF4" w:rsidRDefault="002F054C">
      <w:pPr>
        <w:pStyle w:val="aff0"/>
        <w:tabs>
          <w:tab w:val="left" w:pos="851"/>
        </w:tabs>
        <w:jc w:val="both"/>
        <w:rPr>
          <w:sz w:val="20"/>
          <w:szCs w:val="28"/>
        </w:rPr>
      </w:pPr>
    </w:p>
    <w:p w:rsidR="002F054C" w:rsidRDefault="00202F6D" w:rsidP="0017102B">
      <w:pPr>
        <w:pStyle w:val="1"/>
      </w:pPr>
      <w:r>
        <w:t>10. Методические указания для обучающихся по освоению дисциплины</w:t>
      </w:r>
    </w:p>
    <w:p w:rsidR="002F054C" w:rsidRDefault="00202F6D">
      <w:pPr>
        <w:jc w:val="both"/>
        <w:rPr>
          <w:b/>
          <w:iCs/>
          <w:sz w:val="28"/>
          <w:szCs w:val="28"/>
        </w:rPr>
      </w:pPr>
      <w:bookmarkStart w:id="8" w:name="_Toc418693432"/>
      <w:r>
        <w:rPr>
          <w:b/>
          <w:iCs/>
          <w:sz w:val="28"/>
          <w:szCs w:val="28"/>
        </w:rPr>
        <w:t>10.1. Рекомендации по подготовке к практическим (семинарским) занятиям</w:t>
      </w:r>
    </w:p>
    <w:p w:rsidR="002F054C" w:rsidRDefault="00202F6D">
      <w:pPr>
        <w:widowControl w:val="0"/>
        <w:autoSpaceDE w:val="0"/>
        <w:autoSpaceDN w:val="0"/>
        <w:adjustRightInd w:val="0"/>
        <w:ind w:firstLine="680"/>
        <w:jc w:val="both"/>
        <w:rPr>
          <w:b/>
          <w:sz w:val="28"/>
          <w:szCs w:val="28"/>
        </w:rPr>
      </w:pPr>
      <w:r>
        <w:rPr>
          <w:sz w:val="28"/>
          <w:szCs w:val="28"/>
        </w:rPr>
        <w:t>Подготовка к практическому, семинарскому</w:t>
      </w:r>
      <w:r>
        <w:rPr>
          <w:b/>
          <w:sz w:val="28"/>
          <w:szCs w:val="28"/>
        </w:rPr>
        <w:t xml:space="preserve"> </w:t>
      </w:r>
      <w:r>
        <w:rPr>
          <w:sz w:val="28"/>
          <w:szCs w:val="28"/>
        </w:rPr>
        <w:t>занятию включает 2 этапа:</w:t>
      </w:r>
    </w:p>
    <w:p w:rsidR="002F054C" w:rsidRDefault="00202F6D">
      <w:pPr>
        <w:widowControl w:val="0"/>
        <w:autoSpaceDE w:val="0"/>
        <w:autoSpaceDN w:val="0"/>
        <w:adjustRightInd w:val="0"/>
        <w:ind w:firstLine="680"/>
        <w:jc w:val="both"/>
        <w:rPr>
          <w:sz w:val="28"/>
          <w:szCs w:val="28"/>
        </w:rPr>
      </w:pPr>
      <w:r>
        <w:rPr>
          <w:sz w:val="28"/>
          <w:szCs w:val="28"/>
        </w:rPr>
        <w:t xml:space="preserve">1-й – организационный; </w:t>
      </w:r>
    </w:p>
    <w:p w:rsidR="002F054C" w:rsidRDefault="00202F6D">
      <w:pPr>
        <w:widowControl w:val="0"/>
        <w:autoSpaceDE w:val="0"/>
        <w:autoSpaceDN w:val="0"/>
        <w:adjustRightInd w:val="0"/>
        <w:ind w:firstLine="680"/>
        <w:jc w:val="both"/>
        <w:rPr>
          <w:sz w:val="28"/>
          <w:szCs w:val="28"/>
        </w:rPr>
      </w:pPr>
      <w:r>
        <w:rPr>
          <w:sz w:val="28"/>
          <w:szCs w:val="28"/>
        </w:rPr>
        <w:t>2-й - закрепление и углубление теоретических знаний.</w:t>
      </w:r>
    </w:p>
    <w:p w:rsidR="002F054C" w:rsidRDefault="00202F6D">
      <w:pPr>
        <w:widowControl w:val="0"/>
        <w:autoSpaceDE w:val="0"/>
        <w:autoSpaceDN w:val="0"/>
        <w:adjustRightInd w:val="0"/>
        <w:jc w:val="both"/>
        <w:rPr>
          <w:sz w:val="28"/>
          <w:szCs w:val="28"/>
        </w:rPr>
      </w:pPr>
      <w:r>
        <w:rPr>
          <w:sz w:val="28"/>
          <w:szCs w:val="28"/>
        </w:rPr>
        <w:t xml:space="preserve">На первом этапе студент планирует свою самостоятельную работу, которая </w:t>
      </w:r>
      <w:r>
        <w:rPr>
          <w:sz w:val="28"/>
          <w:szCs w:val="28"/>
        </w:rPr>
        <w:lastRenderedPageBreak/>
        <w:t>включает:</w:t>
      </w:r>
    </w:p>
    <w:p w:rsidR="002F054C" w:rsidRDefault="00202F6D">
      <w:pPr>
        <w:widowControl w:val="0"/>
        <w:autoSpaceDE w:val="0"/>
        <w:autoSpaceDN w:val="0"/>
        <w:adjustRightInd w:val="0"/>
        <w:ind w:firstLine="680"/>
        <w:jc w:val="both"/>
        <w:rPr>
          <w:sz w:val="28"/>
          <w:szCs w:val="28"/>
        </w:rPr>
      </w:pPr>
      <w:r>
        <w:rPr>
          <w:sz w:val="28"/>
          <w:szCs w:val="28"/>
        </w:rPr>
        <w:t>- уяснение задания на самостоятельную работу;</w:t>
      </w:r>
    </w:p>
    <w:p w:rsidR="002F054C" w:rsidRDefault="00202F6D">
      <w:pPr>
        <w:widowControl w:val="0"/>
        <w:autoSpaceDE w:val="0"/>
        <w:autoSpaceDN w:val="0"/>
        <w:adjustRightInd w:val="0"/>
        <w:ind w:firstLine="680"/>
        <w:jc w:val="both"/>
        <w:rPr>
          <w:sz w:val="28"/>
          <w:szCs w:val="28"/>
        </w:rPr>
      </w:pPr>
      <w:r>
        <w:rPr>
          <w:sz w:val="28"/>
          <w:szCs w:val="28"/>
        </w:rPr>
        <w:t>- подбор рекомендованной литературы;</w:t>
      </w:r>
    </w:p>
    <w:p w:rsidR="002F054C" w:rsidRDefault="00202F6D">
      <w:pPr>
        <w:widowControl w:val="0"/>
        <w:autoSpaceDE w:val="0"/>
        <w:autoSpaceDN w:val="0"/>
        <w:adjustRightInd w:val="0"/>
        <w:ind w:firstLine="680"/>
        <w:jc w:val="both"/>
        <w:rPr>
          <w:sz w:val="28"/>
          <w:szCs w:val="28"/>
        </w:rPr>
      </w:pPr>
      <w:r>
        <w:rPr>
          <w:sz w:val="28"/>
          <w:szCs w:val="28"/>
        </w:rPr>
        <w:t>- составление плана работы, в котором определяются основные пункты предстоящей подготовки.</w:t>
      </w:r>
    </w:p>
    <w:p w:rsidR="002F054C" w:rsidRDefault="00202F6D">
      <w:pPr>
        <w:widowControl w:val="0"/>
        <w:autoSpaceDE w:val="0"/>
        <w:autoSpaceDN w:val="0"/>
        <w:adjustRightInd w:val="0"/>
        <w:ind w:firstLine="680"/>
        <w:jc w:val="both"/>
        <w:rPr>
          <w:sz w:val="28"/>
          <w:szCs w:val="28"/>
        </w:rPr>
      </w:pPr>
      <w:r>
        <w:rPr>
          <w:sz w:val="28"/>
          <w:szCs w:val="28"/>
        </w:rPr>
        <w:t>Второй этап включает непосредственную подготовку студента к занятию. Начинать надо с изучения рекомендованной литературы по курсу «Практическая философия».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2F054C" w:rsidRDefault="00202F6D">
      <w:pPr>
        <w:widowControl w:val="0"/>
        <w:autoSpaceDE w:val="0"/>
        <w:autoSpaceDN w:val="0"/>
        <w:adjustRightInd w:val="0"/>
        <w:ind w:firstLine="680"/>
        <w:jc w:val="both"/>
        <w:rPr>
          <w:sz w:val="28"/>
          <w:szCs w:val="28"/>
        </w:rPr>
      </w:pPr>
      <w:r>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2F054C" w:rsidRDefault="00202F6D">
      <w:pPr>
        <w:widowControl w:val="0"/>
        <w:autoSpaceDE w:val="0"/>
        <w:autoSpaceDN w:val="0"/>
        <w:adjustRightInd w:val="0"/>
        <w:ind w:firstLine="680"/>
        <w:jc w:val="both"/>
        <w:rPr>
          <w:sz w:val="28"/>
          <w:szCs w:val="28"/>
        </w:rPr>
      </w:pPr>
      <w:r>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2F054C" w:rsidRDefault="00202F6D">
      <w:pPr>
        <w:widowControl w:val="0"/>
        <w:autoSpaceDE w:val="0"/>
        <w:autoSpaceDN w:val="0"/>
        <w:adjustRightInd w:val="0"/>
        <w:ind w:firstLine="680"/>
        <w:jc w:val="both"/>
        <w:rPr>
          <w:sz w:val="28"/>
          <w:szCs w:val="28"/>
        </w:rPr>
      </w:pPr>
      <w:r>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rsidR="002F054C" w:rsidRDefault="002F054C">
      <w:pPr>
        <w:jc w:val="both"/>
        <w:rPr>
          <w:b/>
          <w:iCs/>
          <w:sz w:val="28"/>
          <w:szCs w:val="28"/>
        </w:rPr>
      </w:pPr>
    </w:p>
    <w:p w:rsidR="002F054C" w:rsidRDefault="00202F6D">
      <w:pPr>
        <w:jc w:val="both"/>
        <w:rPr>
          <w:b/>
          <w:iCs/>
          <w:sz w:val="28"/>
          <w:szCs w:val="28"/>
        </w:rPr>
      </w:pPr>
      <w:r>
        <w:rPr>
          <w:b/>
          <w:iCs/>
          <w:sz w:val="28"/>
          <w:szCs w:val="28"/>
        </w:rPr>
        <w:t>10.2. Методические рекомендации по подготовке доклада</w:t>
      </w:r>
    </w:p>
    <w:p w:rsidR="002F054C" w:rsidRDefault="00202F6D">
      <w:pPr>
        <w:numPr>
          <w:ilvl w:val="0"/>
          <w:numId w:val="45"/>
        </w:numPr>
        <w:ind w:left="530"/>
        <w:jc w:val="both"/>
        <w:rPr>
          <w:iCs/>
          <w:sz w:val="28"/>
          <w:szCs w:val="28"/>
        </w:rPr>
      </w:pPr>
      <w:r>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rsidR="002F054C" w:rsidRDefault="00202F6D">
      <w:pPr>
        <w:numPr>
          <w:ilvl w:val="0"/>
          <w:numId w:val="45"/>
        </w:numPr>
        <w:ind w:left="530"/>
        <w:jc w:val="both"/>
        <w:rPr>
          <w:iCs/>
          <w:sz w:val="28"/>
          <w:szCs w:val="28"/>
        </w:rPr>
      </w:pPr>
      <w:r>
        <w:rPr>
          <w:iCs/>
          <w:sz w:val="28"/>
          <w:szCs w:val="28"/>
        </w:rPr>
        <w:t xml:space="preserve">выстраиваться основные положения доклада, а также обсудить ключевые </w:t>
      </w:r>
    </w:p>
    <w:p w:rsidR="002F054C" w:rsidRDefault="00202F6D">
      <w:pPr>
        <w:numPr>
          <w:ilvl w:val="0"/>
          <w:numId w:val="45"/>
        </w:numPr>
        <w:ind w:left="530"/>
        <w:jc w:val="both"/>
        <w:rPr>
          <w:iCs/>
          <w:sz w:val="28"/>
          <w:szCs w:val="28"/>
        </w:rPr>
      </w:pPr>
      <w:r>
        <w:rPr>
          <w:iCs/>
          <w:sz w:val="28"/>
          <w:szCs w:val="28"/>
        </w:rPr>
        <w:t>вопросы, которые следует раскрыть в докладе;</w:t>
      </w:r>
    </w:p>
    <w:p w:rsidR="002F054C" w:rsidRDefault="00202F6D">
      <w:pPr>
        <w:numPr>
          <w:ilvl w:val="0"/>
          <w:numId w:val="45"/>
        </w:numPr>
        <w:ind w:left="530"/>
        <w:jc w:val="both"/>
        <w:rPr>
          <w:iCs/>
          <w:sz w:val="28"/>
          <w:szCs w:val="28"/>
        </w:rPr>
      </w:pPr>
      <w:r>
        <w:rPr>
          <w:iCs/>
          <w:sz w:val="28"/>
          <w:szCs w:val="28"/>
        </w:rPr>
        <w:t>выступить на семинарском занятии с 10-15 минутной презентацией своего доклада, ответить на вопросы студентов группы.</w:t>
      </w:r>
    </w:p>
    <w:p w:rsidR="002F054C" w:rsidRDefault="00202F6D">
      <w:pPr>
        <w:ind w:firstLine="708"/>
        <w:jc w:val="both"/>
        <w:rPr>
          <w:iCs/>
          <w:sz w:val="28"/>
          <w:szCs w:val="28"/>
        </w:rPr>
      </w:pPr>
      <w:r>
        <w:rPr>
          <w:iCs/>
          <w:sz w:val="28"/>
          <w:szCs w:val="28"/>
        </w:rPr>
        <w:t>Общая оценка за доклад учитывает содержание доклада, его презентацию, а также ответы на вопросы.</w:t>
      </w:r>
    </w:p>
    <w:bookmarkEnd w:id="8"/>
    <w:p w:rsidR="002F054C" w:rsidRDefault="00202F6D">
      <w:pPr>
        <w:ind w:firstLine="425"/>
        <w:jc w:val="both"/>
        <w:rPr>
          <w:iCs/>
          <w:sz w:val="28"/>
          <w:szCs w:val="28"/>
        </w:rPr>
      </w:pPr>
      <w:r>
        <w:rPr>
          <w:iCs/>
          <w:sz w:val="28"/>
          <w:szCs w:val="28"/>
        </w:rPr>
        <w:t>Все презентации по отдельным темам данного курса разрабатываются</w:t>
      </w:r>
    </w:p>
    <w:p w:rsidR="002F054C" w:rsidRDefault="00202F6D">
      <w:pPr>
        <w:ind w:firstLine="425"/>
        <w:jc w:val="both"/>
        <w:rPr>
          <w:iCs/>
          <w:sz w:val="28"/>
          <w:szCs w:val="28"/>
        </w:rPr>
      </w:pPr>
      <w:r>
        <w:rPr>
          <w:iCs/>
          <w:sz w:val="28"/>
          <w:szCs w:val="28"/>
        </w:rPr>
        <w:t>самостоятельно студентами и представляются на семинарском занятии.</w:t>
      </w:r>
    </w:p>
    <w:p w:rsidR="002F054C" w:rsidRDefault="00202F6D">
      <w:pPr>
        <w:ind w:firstLine="425"/>
        <w:jc w:val="both"/>
        <w:rPr>
          <w:iCs/>
          <w:sz w:val="28"/>
          <w:szCs w:val="28"/>
        </w:rPr>
      </w:pPr>
      <w:r>
        <w:rPr>
          <w:iCs/>
          <w:sz w:val="28"/>
          <w:szCs w:val="28"/>
        </w:rPr>
        <w:t>1. Оптимальное количество слайдов в презентации - 15-20 слайдов</w:t>
      </w:r>
    </w:p>
    <w:p w:rsidR="002F054C" w:rsidRDefault="00202F6D">
      <w:pPr>
        <w:ind w:firstLine="425"/>
        <w:jc w:val="both"/>
        <w:rPr>
          <w:iCs/>
          <w:sz w:val="28"/>
          <w:szCs w:val="28"/>
        </w:rPr>
      </w:pPr>
      <w:r>
        <w:rPr>
          <w:iCs/>
          <w:sz w:val="28"/>
          <w:szCs w:val="28"/>
        </w:rPr>
        <w:lastRenderedPageBreak/>
        <w:t>2. Оптимальное время презентации - 10-12 минут</w:t>
      </w:r>
    </w:p>
    <w:p w:rsidR="002F054C" w:rsidRDefault="00202F6D">
      <w:pPr>
        <w:ind w:firstLine="425"/>
        <w:jc w:val="both"/>
        <w:rPr>
          <w:iCs/>
          <w:sz w:val="28"/>
          <w:szCs w:val="28"/>
        </w:rPr>
      </w:pPr>
      <w:r>
        <w:rPr>
          <w:iCs/>
          <w:sz w:val="28"/>
          <w:szCs w:val="28"/>
        </w:rPr>
        <w:t>3. Слайды должны легко читаться зрителями дальнего ряда. Фон слайдов не должен затенять текст.</w:t>
      </w:r>
    </w:p>
    <w:p w:rsidR="002F054C" w:rsidRDefault="00202F6D">
      <w:pPr>
        <w:ind w:firstLine="425"/>
        <w:jc w:val="both"/>
        <w:rPr>
          <w:iCs/>
          <w:sz w:val="28"/>
          <w:szCs w:val="28"/>
        </w:rPr>
      </w:pPr>
      <w:r>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rsidR="002F054C" w:rsidRDefault="00202F6D">
      <w:pPr>
        <w:ind w:firstLine="425"/>
        <w:jc w:val="both"/>
        <w:rPr>
          <w:iCs/>
          <w:sz w:val="28"/>
          <w:szCs w:val="28"/>
        </w:rPr>
      </w:pPr>
      <w:r>
        <w:rPr>
          <w:iCs/>
          <w:sz w:val="28"/>
          <w:szCs w:val="28"/>
        </w:rPr>
        <w:t>5. Логика расположения слайдов вытекает из логики представляемого доклада.</w:t>
      </w:r>
    </w:p>
    <w:p w:rsidR="002F054C" w:rsidRDefault="00202F6D">
      <w:pPr>
        <w:ind w:firstLine="425"/>
        <w:jc w:val="both"/>
        <w:rPr>
          <w:iCs/>
          <w:sz w:val="28"/>
          <w:szCs w:val="28"/>
        </w:rPr>
      </w:pPr>
      <w:r>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rsidR="002F054C" w:rsidRDefault="00202F6D">
      <w:pPr>
        <w:ind w:firstLine="425"/>
        <w:jc w:val="both"/>
        <w:rPr>
          <w:sz w:val="28"/>
          <w:szCs w:val="28"/>
        </w:rPr>
      </w:pPr>
      <w:r>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rsidR="002F054C" w:rsidRDefault="00202F6D">
      <w:pPr>
        <w:ind w:firstLine="425"/>
        <w:jc w:val="both"/>
        <w:rPr>
          <w:sz w:val="28"/>
          <w:szCs w:val="28"/>
        </w:rPr>
      </w:pPr>
      <w:r>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rsidR="002F054C" w:rsidRDefault="002F054C">
      <w:pPr>
        <w:ind w:firstLine="425"/>
        <w:jc w:val="both"/>
        <w:rPr>
          <w:sz w:val="12"/>
          <w:szCs w:val="28"/>
        </w:rPr>
      </w:pPr>
    </w:p>
    <w:p w:rsidR="002F054C" w:rsidRDefault="002F054C">
      <w:pPr>
        <w:ind w:firstLine="709"/>
        <w:jc w:val="both"/>
        <w:rPr>
          <w:sz w:val="28"/>
          <w:szCs w:val="28"/>
          <w:shd w:val="clear" w:color="auto" w:fill="FFFFFF"/>
        </w:rPr>
      </w:pPr>
    </w:p>
    <w:p w:rsidR="002F054C" w:rsidRDefault="00202F6D">
      <w:pPr>
        <w:shd w:val="clear" w:color="auto" w:fill="FFFFFF"/>
        <w:spacing w:line="360" w:lineRule="auto"/>
        <w:rPr>
          <w:b/>
          <w:color w:val="000000"/>
          <w:sz w:val="28"/>
          <w:szCs w:val="28"/>
        </w:rPr>
      </w:pPr>
      <w:r>
        <w:rPr>
          <w:b/>
          <w:sz w:val="28"/>
          <w:szCs w:val="28"/>
          <w:shd w:val="clear" w:color="auto" w:fill="FFFFFF"/>
        </w:rPr>
        <w:t xml:space="preserve">10.3. </w:t>
      </w:r>
      <w:r>
        <w:rPr>
          <w:b/>
          <w:color w:val="000000"/>
          <w:sz w:val="28"/>
          <w:szCs w:val="28"/>
        </w:rPr>
        <w:t xml:space="preserve"> Рекомендации по написанию эссе</w:t>
      </w:r>
    </w:p>
    <w:p w:rsidR="002F054C" w:rsidRDefault="00202F6D">
      <w:pPr>
        <w:jc w:val="both"/>
        <w:rPr>
          <w:sz w:val="28"/>
          <w:szCs w:val="28"/>
        </w:rPr>
      </w:pPr>
      <w:bookmarkStart w:id="9" w:name="_Toc24406442"/>
      <w:r>
        <w:rPr>
          <w:sz w:val="28"/>
          <w:szCs w:val="28"/>
        </w:rPr>
        <w:t>Эссе представляет собой самостоятельное аргументированное сочинение размышление студента над поставленной проблемой или вопросом, выражающее точку зрения автора.</w:t>
      </w:r>
    </w:p>
    <w:p w:rsidR="002F054C" w:rsidRDefault="00202F6D">
      <w:pPr>
        <w:jc w:val="both"/>
        <w:rPr>
          <w:sz w:val="28"/>
          <w:szCs w:val="28"/>
        </w:rPr>
      </w:pPr>
      <w:r>
        <w:rPr>
          <w:sz w:val="28"/>
          <w:szCs w:val="28"/>
        </w:rPr>
        <w:t xml:space="preserve">           Цель написания эссе состоит в развитии самостоятельности творческого мышления и письменного изложения собственных мыслей.</w:t>
      </w:r>
    </w:p>
    <w:p w:rsidR="002F054C" w:rsidRDefault="00202F6D">
      <w:pPr>
        <w:jc w:val="both"/>
        <w:rPr>
          <w:sz w:val="28"/>
          <w:szCs w:val="28"/>
        </w:rPr>
      </w:pPr>
      <w:r>
        <w:rPr>
          <w:sz w:val="28"/>
          <w:szCs w:val="28"/>
        </w:rPr>
        <w:t xml:space="preserve">            Тематика эссе содержится в рабочих программах дисциплин (модулей). Тема эссе должна содержать в себе проблему или вопрос, мотивировать студента к размышлению.</w:t>
      </w:r>
    </w:p>
    <w:p w:rsidR="002F054C" w:rsidRDefault="00202F6D">
      <w:pPr>
        <w:jc w:val="both"/>
        <w:rPr>
          <w:rFonts w:asciiTheme="minorHAnsi" w:hAnsiTheme="minorHAnsi" w:cstheme="minorBidi"/>
          <w:sz w:val="22"/>
          <w:szCs w:val="22"/>
        </w:rPr>
      </w:pPr>
      <w:r>
        <w:rPr>
          <w:sz w:val="28"/>
          <w:szCs w:val="28"/>
        </w:rPr>
        <w:t xml:space="preserve">             Написание эссе студентом ведется под методическим руководством преподавателя, ведущего семинарские (практические) занятия</w:t>
      </w:r>
      <w:r>
        <w:t>.</w:t>
      </w:r>
    </w:p>
    <w:p w:rsidR="002F054C" w:rsidRDefault="00202F6D">
      <w:pPr>
        <w:rPr>
          <w:sz w:val="28"/>
          <w:szCs w:val="28"/>
          <w:u w:val="single"/>
        </w:rPr>
      </w:pPr>
      <w:r>
        <w:rPr>
          <w:sz w:val="28"/>
          <w:szCs w:val="28"/>
          <w:u w:val="single"/>
        </w:rPr>
        <w:t>Эссе должно содержать:</w:t>
      </w:r>
    </w:p>
    <w:p w:rsidR="002F054C" w:rsidRDefault="00202F6D">
      <w:pPr>
        <w:jc w:val="both"/>
        <w:rPr>
          <w:sz w:val="28"/>
          <w:szCs w:val="28"/>
        </w:rPr>
      </w:pPr>
      <w:r>
        <w:rPr>
          <w:sz w:val="28"/>
          <w:szCs w:val="28"/>
        </w:rPr>
        <w:t>-Описание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rsidR="002F054C" w:rsidRDefault="00202F6D">
      <w:pPr>
        <w:jc w:val="both"/>
        <w:rPr>
          <w:sz w:val="28"/>
          <w:szCs w:val="28"/>
        </w:rPr>
      </w:pPr>
      <w:r>
        <w:rPr>
          <w:sz w:val="28"/>
          <w:szCs w:val="28"/>
        </w:rPr>
        <w:t>- теоретическое обоснование актуальности выбранной проблемы (вопроса) и изложение точки зрения автора относительно выбранной проблемы (вопроса) и использованием литературных источников (дать комментарии к проблеме; сформулировать авторское мнение и привести аргументацию).</w:t>
      </w:r>
    </w:p>
    <w:p w:rsidR="002F054C" w:rsidRDefault="00202F6D">
      <w:pPr>
        <w:jc w:val="both"/>
        <w:rPr>
          <w:sz w:val="28"/>
          <w:szCs w:val="28"/>
        </w:rPr>
      </w:pPr>
      <w:r>
        <w:rPr>
          <w:sz w:val="28"/>
          <w:szCs w:val="28"/>
        </w:rPr>
        <w:t>- выводы, обобщающие авторскую позицию на поставленной проблеме (вопросу).</w:t>
      </w:r>
    </w:p>
    <w:p w:rsidR="002F054C" w:rsidRDefault="00202F6D">
      <w:pPr>
        <w:jc w:val="both"/>
        <w:rPr>
          <w:sz w:val="28"/>
          <w:szCs w:val="28"/>
          <w:u w:val="single"/>
        </w:rPr>
      </w:pPr>
      <w:r>
        <w:rPr>
          <w:sz w:val="28"/>
          <w:szCs w:val="28"/>
          <w:u w:val="single"/>
        </w:rPr>
        <w:t>Требования к написанию эссе:</w:t>
      </w:r>
    </w:p>
    <w:p w:rsidR="002F054C" w:rsidRDefault="00202F6D">
      <w:pPr>
        <w:jc w:val="both"/>
        <w:rPr>
          <w:sz w:val="28"/>
          <w:szCs w:val="28"/>
        </w:rPr>
      </w:pPr>
      <w:r>
        <w:rPr>
          <w:sz w:val="28"/>
          <w:szCs w:val="28"/>
        </w:rPr>
        <w:t>- обоснованность и оригинальность постановки или решения проблемы и вопроса;</w:t>
      </w:r>
    </w:p>
    <w:p w:rsidR="002F054C" w:rsidRDefault="00202F6D">
      <w:pPr>
        <w:jc w:val="both"/>
        <w:rPr>
          <w:sz w:val="28"/>
          <w:szCs w:val="28"/>
        </w:rPr>
      </w:pPr>
      <w:r>
        <w:rPr>
          <w:sz w:val="28"/>
          <w:szCs w:val="28"/>
        </w:rPr>
        <w:t>- аргументированность основных положений и выводов;</w:t>
      </w:r>
    </w:p>
    <w:p w:rsidR="002F054C" w:rsidRDefault="00202F6D">
      <w:pPr>
        <w:jc w:val="both"/>
        <w:rPr>
          <w:sz w:val="28"/>
          <w:szCs w:val="28"/>
        </w:rPr>
      </w:pPr>
      <w:r>
        <w:rPr>
          <w:sz w:val="28"/>
          <w:szCs w:val="28"/>
        </w:rPr>
        <w:t>- четкость и лаконичность изложения собственных мыслей.</w:t>
      </w:r>
    </w:p>
    <w:p w:rsidR="002F054C" w:rsidRDefault="00202F6D">
      <w:pPr>
        <w:jc w:val="both"/>
        <w:rPr>
          <w:sz w:val="28"/>
          <w:szCs w:val="28"/>
        </w:rPr>
      </w:pPr>
      <w:r>
        <w:rPr>
          <w:sz w:val="28"/>
          <w:szCs w:val="28"/>
        </w:rPr>
        <w:t>Объем эссе составляет 3-7 страниц.</w:t>
      </w:r>
    </w:p>
    <w:p w:rsidR="002F054C" w:rsidRDefault="00202F6D">
      <w:pPr>
        <w:jc w:val="both"/>
        <w:rPr>
          <w:sz w:val="28"/>
          <w:szCs w:val="28"/>
        </w:rPr>
      </w:pPr>
      <w:r>
        <w:rPr>
          <w:sz w:val="28"/>
          <w:szCs w:val="28"/>
        </w:rPr>
        <w:t>Оценка выполнения эссе осуществляется в ходе текущего контроля успеваемости студентов.</w:t>
      </w:r>
    </w:p>
    <w:p w:rsidR="002F054C" w:rsidRDefault="002F054C">
      <w:pPr>
        <w:widowControl w:val="0"/>
        <w:autoSpaceDE w:val="0"/>
        <w:autoSpaceDN w:val="0"/>
        <w:jc w:val="both"/>
        <w:outlineLvl w:val="0"/>
        <w:rPr>
          <w:b/>
          <w:bCs/>
          <w:sz w:val="28"/>
          <w:szCs w:val="28"/>
          <w:lang w:bidi="ru-RU"/>
        </w:rPr>
      </w:pPr>
    </w:p>
    <w:p w:rsidR="002F054C" w:rsidRDefault="00202F6D">
      <w:pPr>
        <w:widowControl w:val="0"/>
        <w:autoSpaceDE w:val="0"/>
        <w:autoSpaceDN w:val="0"/>
        <w:jc w:val="both"/>
        <w:outlineLvl w:val="0"/>
        <w:rPr>
          <w:b/>
          <w:bCs/>
          <w:sz w:val="28"/>
          <w:szCs w:val="28"/>
          <w:lang w:bidi="ru-RU"/>
        </w:rPr>
      </w:pPr>
      <w:r>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9"/>
    </w:p>
    <w:p w:rsidR="002F054C" w:rsidRDefault="002F054C">
      <w:pPr>
        <w:widowControl w:val="0"/>
        <w:autoSpaceDE w:val="0"/>
        <w:autoSpaceDN w:val="0"/>
        <w:jc w:val="both"/>
        <w:outlineLvl w:val="0"/>
        <w:rPr>
          <w:bCs/>
          <w:sz w:val="12"/>
          <w:szCs w:val="28"/>
          <w:lang w:bidi="ru-RU"/>
        </w:rPr>
      </w:pPr>
    </w:p>
    <w:p w:rsidR="002F054C" w:rsidRDefault="00202F6D">
      <w:pPr>
        <w:keepNext/>
        <w:widowControl w:val="0"/>
        <w:autoSpaceDE w:val="0"/>
        <w:autoSpaceDN w:val="0"/>
        <w:ind w:firstLine="709"/>
        <w:jc w:val="both"/>
        <w:outlineLvl w:val="0"/>
        <w:rPr>
          <w:rFonts w:eastAsia="Calibri"/>
          <w:b/>
          <w:bCs/>
          <w:kern w:val="32"/>
          <w:sz w:val="28"/>
          <w:szCs w:val="28"/>
          <w:lang w:bidi="ru-RU"/>
        </w:rPr>
      </w:pPr>
      <w:bookmarkStart w:id="10" w:name="_Toc531686467"/>
      <w:bookmarkStart w:id="11" w:name="_Toc531614950"/>
      <w:r>
        <w:rPr>
          <w:rFonts w:eastAsia="Calibri"/>
          <w:b/>
          <w:bCs/>
          <w:kern w:val="32"/>
          <w:sz w:val="28"/>
          <w:szCs w:val="28"/>
          <w:lang w:bidi="ru-RU"/>
        </w:rPr>
        <w:t>11. 1. Комплект лицензионного программного обеспечения:</w:t>
      </w:r>
      <w:bookmarkEnd w:id="10"/>
      <w:bookmarkEnd w:id="11"/>
    </w:p>
    <w:p w:rsidR="002F054C" w:rsidRPr="00C23BB2" w:rsidRDefault="00202F6D">
      <w:pPr>
        <w:keepNext/>
        <w:widowControl w:val="0"/>
        <w:autoSpaceDE w:val="0"/>
        <w:autoSpaceDN w:val="0"/>
        <w:ind w:firstLine="709"/>
        <w:jc w:val="both"/>
        <w:outlineLvl w:val="0"/>
        <w:rPr>
          <w:rFonts w:eastAsia="Calibri"/>
          <w:bCs/>
          <w:kern w:val="32"/>
          <w:sz w:val="28"/>
          <w:szCs w:val="28"/>
          <w:lang w:bidi="ru-RU"/>
        </w:rPr>
      </w:pPr>
      <w:bookmarkStart w:id="12" w:name="_Toc531686468"/>
      <w:bookmarkStart w:id="13" w:name="_Toc531614951"/>
      <w:r w:rsidRPr="00C23BB2">
        <w:rPr>
          <w:rFonts w:eastAsia="Calibri"/>
          <w:bCs/>
          <w:kern w:val="32"/>
          <w:sz w:val="28"/>
          <w:szCs w:val="28"/>
          <w:lang w:bidi="ru-RU"/>
        </w:rPr>
        <w:t xml:space="preserve">1. </w:t>
      </w:r>
      <w:r>
        <w:rPr>
          <w:rFonts w:eastAsia="Calibri"/>
          <w:bCs/>
          <w:kern w:val="32"/>
          <w:sz w:val="28"/>
          <w:szCs w:val="28"/>
          <w:lang w:val="en-US" w:bidi="ru-RU"/>
        </w:rPr>
        <w:t>Windows</w:t>
      </w:r>
      <w:r w:rsidRPr="00C23BB2">
        <w:rPr>
          <w:rFonts w:eastAsia="Calibri"/>
          <w:bCs/>
          <w:kern w:val="32"/>
          <w:sz w:val="28"/>
          <w:szCs w:val="28"/>
          <w:lang w:bidi="ru-RU"/>
        </w:rPr>
        <w:t xml:space="preserve">, </w:t>
      </w:r>
      <w:r>
        <w:rPr>
          <w:rFonts w:eastAsia="Calibri"/>
          <w:bCs/>
          <w:kern w:val="32"/>
          <w:sz w:val="28"/>
          <w:szCs w:val="28"/>
          <w:lang w:val="en-US" w:bidi="ru-RU"/>
        </w:rPr>
        <w:t>Microsoft</w:t>
      </w:r>
      <w:r w:rsidRPr="00C23BB2">
        <w:rPr>
          <w:rFonts w:eastAsia="Calibri"/>
          <w:bCs/>
          <w:kern w:val="32"/>
          <w:sz w:val="28"/>
          <w:szCs w:val="28"/>
          <w:lang w:bidi="ru-RU"/>
        </w:rPr>
        <w:t xml:space="preserve"> </w:t>
      </w:r>
      <w:r>
        <w:rPr>
          <w:rFonts w:eastAsia="Calibri"/>
          <w:bCs/>
          <w:kern w:val="32"/>
          <w:sz w:val="28"/>
          <w:szCs w:val="28"/>
          <w:lang w:val="en-US" w:bidi="ru-RU"/>
        </w:rPr>
        <w:t>Office</w:t>
      </w:r>
      <w:r w:rsidRPr="00C23BB2">
        <w:rPr>
          <w:rFonts w:eastAsia="Calibri"/>
          <w:bCs/>
          <w:kern w:val="32"/>
          <w:sz w:val="28"/>
          <w:szCs w:val="28"/>
          <w:lang w:bidi="ru-RU"/>
        </w:rPr>
        <w:t>.</w:t>
      </w:r>
      <w:bookmarkEnd w:id="12"/>
      <w:bookmarkEnd w:id="13"/>
    </w:p>
    <w:p w:rsidR="002F054C" w:rsidRPr="00C23BB2" w:rsidRDefault="00202F6D">
      <w:pPr>
        <w:keepNext/>
        <w:widowControl w:val="0"/>
        <w:autoSpaceDE w:val="0"/>
        <w:autoSpaceDN w:val="0"/>
        <w:ind w:firstLine="709"/>
        <w:jc w:val="both"/>
        <w:outlineLvl w:val="0"/>
        <w:rPr>
          <w:rFonts w:eastAsia="Calibri"/>
          <w:bCs/>
          <w:kern w:val="32"/>
          <w:sz w:val="28"/>
          <w:szCs w:val="28"/>
          <w:lang w:bidi="ru-RU"/>
        </w:rPr>
      </w:pPr>
      <w:bookmarkStart w:id="14" w:name="_Toc531614952"/>
      <w:bookmarkStart w:id="15" w:name="_Toc531686469"/>
      <w:r w:rsidRPr="00C23BB2">
        <w:rPr>
          <w:rFonts w:eastAsia="Calibri"/>
          <w:bCs/>
          <w:kern w:val="32"/>
          <w:sz w:val="28"/>
          <w:szCs w:val="28"/>
          <w:lang w:bidi="ru-RU"/>
        </w:rPr>
        <w:t xml:space="preserve">2. </w:t>
      </w:r>
      <w:r>
        <w:rPr>
          <w:rFonts w:eastAsia="Calibri"/>
          <w:bCs/>
          <w:kern w:val="32"/>
          <w:sz w:val="28"/>
          <w:szCs w:val="28"/>
          <w:lang w:bidi="ru-RU"/>
        </w:rPr>
        <w:t>Антивирус</w:t>
      </w:r>
      <w:r w:rsidRPr="00C23BB2">
        <w:rPr>
          <w:rFonts w:eastAsia="Calibri"/>
          <w:bCs/>
          <w:kern w:val="32"/>
          <w:sz w:val="28"/>
          <w:szCs w:val="28"/>
          <w:lang w:bidi="ru-RU"/>
        </w:rPr>
        <w:t xml:space="preserve"> </w:t>
      </w:r>
      <w:r>
        <w:rPr>
          <w:rFonts w:eastAsia="Calibri"/>
          <w:bCs/>
          <w:kern w:val="32"/>
          <w:sz w:val="28"/>
          <w:szCs w:val="28"/>
          <w:lang w:val="en-US" w:bidi="ru-RU"/>
        </w:rPr>
        <w:t>Kaspersky</w:t>
      </w:r>
      <w:bookmarkEnd w:id="14"/>
      <w:bookmarkEnd w:id="15"/>
    </w:p>
    <w:p w:rsidR="002F054C" w:rsidRPr="00C23BB2" w:rsidRDefault="002F054C">
      <w:pPr>
        <w:keepNext/>
        <w:widowControl w:val="0"/>
        <w:autoSpaceDE w:val="0"/>
        <w:autoSpaceDN w:val="0"/>
        <w:ind w:firstLine="709"/>
        <w:jc w:val="both"/>
        <w:outlineLvl w:val="0"/>
        <w:rPr>
          <w:rFonts w:eastAsia="Calibri"/>
          <w:bCs/>
          <w:kern w:val="32"/>
          <w:sz w:val="16"/>
          <w:szCs w:val="28"/>
          <w:lang w:bidi="ru-RU"/>
        </w:rPr>
      </w:pPr>
    </w:p>
    <w:p w:rsidR="002F054C" w:rsidRDefault="00202F6D">
      <w:pPr>
        <w:keepNext/>
        <w:widowControl w:val="0"/>
        <w:autoSpaceDE w:val="0"/>
        <w:autoSpaceDN w:val="0"/>
        <w:ind w:firstLine="709"/>
        <w:jc w:val="both"/>
        <w:outlineLvl w:val="0"/>
        <w:rPr>
          <w:rFonts w:eastAsia="Calibri"/>
          <w:bCs/>
          <w:kern w:val="32"/>
          <w:sz w:val="28"/>
          <w:szCs w:val="28"/>
          <w:lang w:bidi="ru-RU"/>
        </w:rPr>
      </w:pPr>
      <w:bookmarkStart w:id="16" w:name="_Toc531614953"/>
      <w:bookmarkStart w:id="17" w:name="_Toc531686470"/>
      <w:r w:rsidRPr="00C23BB2">
        <w:rPr>
          <w:rFonts w:eastAsia="Calibri"/>
          <w:b/>
          <w:bCs/>
          <w:kern w:val="32"/>
          <w:sz w:val="28"/>
          <w:szCs w:val="28"/>
          <w:lang w:bidi="ru-RU"/>
        </w:rPr>
        <w:t xml:space="preserve">11.2. </w:t>
      </w:r>
      <w:r>
        <w:rPr>
          <w:rFonts w:eastAsia="Calibri"/>
          <w:b/>
          <w:bCs/>
          <w:kern w:val="32"/>
          <w:sz w:val="28"/>
          <w:szCs w:val="28"/>
          <w:lang w:bidi="ru-RU"/>
        </w:rPr>
        <w:t>Современные профессиональные базы данных и информационные справочные системы</w:t>
      </w:r>
      <w:bookmarkEnd w:id="16"/>
      <w:bookmarkEnd w:id="17"/>
    </w:p>
    <w:p w:rsidR="002F054C" w:rsidRDefault="00202F6D">
      <w:pPr>
        <w:widowControl w:val="0"/>
        <w:shd w:val="clear" w:color="auto" w:fill="FFFFFF"/>
        <w:tabs>
          <w:tab w:val="left" w:pos="442"/>
        </w:tabs>
        <w:autoSpaceDE w:val="0"/>
        <w:autoSpaceDN w:val="0"/>
        <w:ind w:firstLine="709"/>
        <w:jc w:val="both"/>
        <w:rPr>
          <w:rFonts w:eastAsia="Calibri"/>
          <w:bCs/>
          <w:sz w:val="28"/>
          <w:szCs w:val="28"/>
          <w:lang w:bidi="ru-RU"/>
        </w:rPr>
      </w:pPr>
      <w:r>
        <w:rPr>
          <w:rFonts w:eastAsia="Calibri"/>
          <w:bCs/>
          <w:sz w:val="28"/>
          <w:szCs w:val="28"/>
          <w:lang w:bidi="ru-RU"/>
        </w:rPr>
        <w:t>1. Информационно-правовая система «Гарант»</w:t>
      </w:r>
    </w:p>
    <w:p w:rsidR="002F054C" w:rsidRDefault="00202F6D">
      <w:pPr>
        <w:widowControl w:val="0"/>
        <w:shd w:val="clear" w:color="auto" w:fill="FFFFFF"/>
        <w:tabs>
          <w:tab w:val="left" w:pos="442"/>
        </w:tabs>
        <w:autoSpaceDE w:val="0"/>
        <w:autoSpaceDN w:val="0"/>
        <w:ind w:firstLine="709"/>
        <w:jc w:val="both"/>
        <w:rPr>
          <w:rFonts w:eastAsia="Calibri"/>
          <w:bCs/>
          <w:sz w:val="28"/>
          <w:szCs w:val="28"/>
          <w:lang w:bidi="ru-RU"/>
        </w:rPr>
      </w:pPr>
      <w:r>
        <w:rPr>
          <w:rFonts w:eastAsia="Calibri"/>
          <w:bCs/>
          <w:sz w:val="28"/>
          <w:szCs w:val="28"/>
          <w:lang w:bidi="ru-RU"/>
        </w:rPr>
        <w:t>2. Информационно-правовая система «Консультант Плюс»</w:t>
      </w:r>
    </w:p>
    <w:p w:rsidR="002F054C" w:rsidRDefault="00202F6D">
      <w:pPr>
        <w:widowControl w:val="0"/>
        <w:shd w:val="clear" w:color="auto" w:fill="FFFFFF"/>
        <w:tabs>
          <w:tab w:val="left" w:pos="442"/>
        </w:tabs>
        <w:autoSpaceDE w:val="0"/>
        <w:autoSpaceDN w:val="0"/>
        <w:ind w:firstLine="709"/>
        <w:jc w:val="both"/>
        <w:rPr>
          <w:rFonts w:eastAsia="Calibri"/>
          <w:bCs/>
          <w:sz w:val="28"/>
          <w:szCs w:val="28"/>
          <w:lang w:bidi="ru-RU"/>
        </w:rPr>
      </w:pPr>
      <w:r>
        <w:rPr>
          <w:rFonts w:eastAsia="Calibri"/>
          <w:bCs/>
          <w:sz w:val="28"/>
          <w:szCs w:val="28"/>
          <w:lang w:bidi="ru-RU"/>
        </w:rPr>
        <w:t xml:space="preserve">3. Электронная энциклопедия: </w:t>
      </w:r>
      <w:r>
        <w:rPr>
          <w:rFonts w:eastAsia="Calibri"/>
          <w:bCs/>
          <w:color w:val="0000FF"/>
          <w:sz w:val="28"/>
          <w:szCs w:val="28"/>
          <w:u w:val="single"/>
          <w:lang w:val="en-US" w:bidi="ru-RU"/>
        </w:rPr>
        <w:t>http</w:t>
      </w:r>
      <w:r>
        <w:rPr>
          <w:rFonts w:eastAsia="Calibri"/>
          <w:bCs/>
          <w:color w:val="0000FF"/>
          <w:sz w:val="28"/>
          <w:szCs w:val="28"/>
          <w:u w:val="single"/>
          <w:lang w:bidi="ru-RU"/>
        </w:rPr>
        <w:t>://</w:t>
      </w:r>
      <w:r>
        <w:rPr>
          <w:rFonts w:eastAsia="Calibri"/>
          <w:bCs/>
          <w:color w:val="0000FF"/>
          <w:sz w:val="28"/>
          <w:szCs w:val="28"/>
          <w:u w:val="single"/>
          <w:lang w:val="en-US" w:bidi="ru-RU"/>
        </w:rPr>
        <w:t>ru</w:t>
      </w:r>
      <w:r>
        <w:rPr>
          <w:rFonts w:eastAsia="Calibri"/>
          <w:bCs/>
          <w:color w:val="0000FF"/>
          <w:sz w:val="28"/>
          <w:szCs w:val="28"/>
          <w:u w:val="single"/>
          <w:lang w:bidi="ru-RU"/>
        </w:rPr>
        <w:t>.</w:t>
      </w:r>
      <w:r>
        <w:rPr>
          <w:rFonts w:eastAsia="Calibri"/>
          <w:bCs/>
          <w:color w:val="0000FF"/>
          <w:sz w:val="28"/>
          <w:szCs w:val="28"/>
          <w:u w:val="single"/>
          <w:lang w:val="en-US" w:bidi="ru-RU"/>
        </w:rPr>
        <w:t>wikipedia</w:t>
      </w:r>
      <w:r>
        <w:rPr>
          <w:rFonts w:eastAsia="Calibri"/>
          <w:bCs/>
          <w:color w:val="0000FF"/>
          <w:sz w:val="28"/>
          <w:szCs w:val="28"/>
          <w:u w:val="single"/>
          <w:lang w:bidi="ru-RU"/>
        </w:rPr>
        <w:t>.</w:t>
      </w:r>
      <w:r>
        <w:rPr>
          <w:rFonts w:eastAsia="Calibri"/>
          <w:bCs/>
          <w:color w:val="0000FF"/>
          <w:sz w:val="28"/>
          <w:szCs w:val="28"/>
          <w:u w:val="single"/>
          <w:lang w:val="en-US" w:bidi="ru-RU"/>
        </w:rPr>
        <w:t>org</w:t>
      </w:r>
      <w:r>
        <w:rPr>
          <w:rFonts w:eastAsia="Calibri"/>
          <w:bCs/>
          <w:color w:val="0000FF"/>
          <w:sz w:val="28"/>
          <w:szCs w:val="28"/>
          <w:u w:val="single"/>
          <w:lang w:bidi="ru-RU"/>
        </w:rPr>
        <w:t>/</w:t>
      </w:r>
      <w:r>
        <w:rPr>
          <w:rFonts w:eastAsia="Calibri"/>
          <w:bCs/>
          <w:color w:val="0000FF"/>
          <w:sz w:val="28"/>
          <w:szCs w:val="28"/>
          <w:u w:val="single"/>
          <w:lang w:val="en-US" w:bidi="ru-RU"/>
        </w:rPr>
        <w:t>wiki</w:t>
      </w:r>
      <w:r>
        <w:rPr>
          <w:rFonts w:eastAsia="Calibri"/>
          <w:bCs/>
          <w:color w:val="0000FF"/>
          <w:sz w:val="28"/>
          <w:szCs w:val="28"/>
          <w:u w:val="single"/>
          <w:lang w:bidi="ru-RU"/>
        </w:rPr>
        <w:t>/</w:t>
      </w:r>
      <w:r>
        <w:rPr>
          <w:rFonts w:eastAsia="Calibri"/>
          <w:bCs/>
          <w:color w:val="0000FF"/>
          <w:sz w:val="28"/>
          <w:szCs w:val="28"/>
          <w:u w:val="single"/>
          <w:lang w:val="en-US" w:bidi="ru-RU"/>
        </w:rPr>
        <w:t>Wiki</w:t>
      </w:r>
    </w:p>
    <w:p w:rsidR="002F054C" w:rsidRDefault="00202F6D">
      <w:pPr>
        <w:widowControl w:val="0"/>
        <w:shd w:val="clear" w:color="auto" w:fill="FFFFFF"/>
        <w:tabs>
          <w:tab w:val="left" w:pos="442"/>
        </w:tabs>
        <w:autoSpaceDE w:val="0"/>
        <w:autoSpaceDN w:val="0"/>
        <w:ind w:firstLine="709"/>
        <w:jc w:val="both"/>
        <w:rPr>
          <w:rFonts w:eastAsia="Calibri"/>
          <w:bCs/>
          <w:sz w:val="28"/>
          <w:szCs w:val="28"/>
          <w:lang w:bidi="ru-RU"/>
        </w:rPr>
      </w:pPr>
      <w:r>
        <w:rPr>
          <w:rFonts w:eastAsia="Calibri"/>
          <w:bCs/>
          <w:sz w:val="28"/>
          <w:szCs w:val="28"/>
          <w:lang w:bidi="ru-RU"/>
        </w:rPr>
        <w:t>4. Система комплексного раскрытия информации «СКРИН» -</w:t>
      </w:r>
      <w:r>
        <w:rPr>
          <w:rFonts w:eastAsia="Calibri"/>
          <w:bCs/>
          <w:sz w:val="28"/>
          <w:szCs w:val="28"/>
          <w:lang w:val="en-US" w:bidi="ru-RU"/>
        </w:rPr>
        <w:t>http</w:t>
      </w:r>
      <w:r>
        <w:rPr>
          <w:rFonts w:eastAsia="Calibri"/>
          <w:bCs/>
          <w:sz w:val="28"/>
          <w:szCs w:val="28"/>
          <w:lang w:bidi="ru-RU"/>
        </w:rPr>
        <w:t>://</w:t>
      </w:r>
      <w:r>
        <w:rPr>
          <w:rFonts w:eastAsia="Calibri"/>
          <w:bCs/>
          <w:sz w:val="28"/>
          <w:szCs w:val="28"/>
          <w:lang w:val="en-US" w:bidi="ru-RU"/>
        </w:rPr>
        <w:t>www</w:t>
      </w:r>
      <w:r>
        <w:rPr>
          <w:rFonts w:eastAsia="Calibri"/>
          <w:bCs/>
          <w:sz w:val="28"/>
          <w:szCs w:val="28"/>
          <w:lang w:bidi="ru-RU"/>
        </w:rPr>
        <w:t>.</w:t>
      </w:r>
      <w:r>
        <w:rPr>
          <w:rFonts w:eastAsia="Calibri"/>
          <w:bCs/>
          <w:sz w:val="28"/>
          <w:szCs w:val="28"/>
          <w:lang w:val="en-US" w:bidi="ru-RU"/>
        </w:rPr>
        <w:t>skrin</w:t>
      </w:r>
      <w:r>
        <w:rPr>
          <w:rFonts w:eastAsia="Calibri"/>
          <w:bCs/>
          <w:sz w:val="28"/>
          <w:szCs w:val="28"/>
          <w:lang w:bidi="ru-RU"/>
        </w:rPr>
        <w:t>.</w:t>
      </w:r>
      <w:r>
        <w:rPr>
          <w:rFonts w:eastAsia="Calibri"/>
          <w:bCs/>
          <w:sz w:val="28"/>
          <w:szCs w:val="28"/>
          <w:lang w:val="en-US" w:bidi="ru-RU"/>
        </w:rPr>
        <w:t>ru</w:t>
      </w:r>
      <w:r>
        <w:rPr>
          <w:rFonts w:eastAsia="Calibri"/>
          <w:bCs/>
          <w:sz w:val="28"/>
          <w:szCs w:val="28"/>
          <w:lang w:bidi="ru-RU"/>
        </w:rPr>
        <w:t>/</w:t>
      </w:r>
    </w:p>
    <w:p w:rsidR="002F054C" w:rsidRDefault="002F054C">
      <w:pPr>
        <w:widowControl w:val="0"/>
        <w:shd w:val="clear" w:color="auto" w:fill="FFFFFF"/>
        <w:tabs>
          <w:tab w:val="left" w:pos="442"/>
        </w:tabs>
        <w:autoSpaceDE w:val="0"/>
        <w:autoSpaceDN w:val="0"/>
        <w:ind w:firstLine="709"/>
        <w:jc w:val="both"/>
        <w:rPr>
          <w:rFonts w:eastAsia="Calibri"/>
          <w:bCs/>
          <w:sz w:val="16"/>
          <w:szCs w:val="28"/>
          <w:lang w:bidi="ru-RU"/>
        </w:rPr>
      </w:pPr>
    </w:p>
    <w:p w:rsidR="002F054C" w:rsidRDefault="00202F6D">
      <w:pPr>
        <w:widowControl w:val="0"/>
        <w:shd w:val="clear" w:color="auto" w:fill="FFFFFF"/>
        <w:tabs>
          <w:tab w:val="left" w:pos="442"/>
        </w:tabs>
        <w:autoSpaceDE w:val="0"/>
        <w:autoSpaceDN w:val="0"/>
        <w:ind w:firstLine="709"/>
        <w:jc w:val="both"/>
        <w:rPr>
          <w:rFonts w:eastAsia="Calibri"/>
          <w:b/>
          <w:bCs/>
          <w:sz w:val="28"/>
          <w:szCs w:val="28"/>
          <w:lang w:bidi="ru-RU"/>
        </w:rPr>
      </w:pPr>
      <w:r>
        <w:rPr>
          <w:rFonts w:eastAsia="Calibri"/>
          <w:b/>
          <w:bCs/>
          <w:sz w:val="28"/>
          <w:szCs w:val="28"/>
          <w:lang w:bidi="ru-RU"/>
        </w:rPr>
        <w:t>11.3. Сертифицированные программные и аппаратные средства защиты информации</w:t>
      </w:r>
    </w:p>
    <w:p w:rsidR="002F054C" w:rsidRDefault="00202F6D">
      <w:pPr>
        <w:widowControl w:val="0"/>
        <w:tabs>
          <w:tab w:val="left" w:pos="1490"/>
        </w:tabs>
        <w:autoSpaceDE w:val="0"/>
        <w:autoSpaceDN w:val="0"/>
        <w:ind w:right="3"/>
        <w:jc w:val="both"/>
        <w:outlineLvl w:val="0"/>
        <w:rPr>
          <w:bCs/>
          <w:sz w:val="28"/>
          <w:szCs w:val="28"/>
          <w:lang w:bidi="ru-RU"/>
        </w:rPr>
      </w:pPr>
      <w:r>
        <w:rPr>
          <w:bCs/>
          <w:sz w:val="28"/>
          <w:szCs w:val="28"/>
          <w:lang w:bidi="ru-RU"/>
        </w:rPr>
        <w:t>Не используются</w:t>
      </w:r>
    </w:p>
    <w:p w:rsidR="002F054C" w:rsidRDefault="002F054C">
      <w:pPr>
        <w:widowControl w:val="0"/>
        <w:autoSpaceDE w:val="0"/>
        <w:autoSpaceDN w:val="0"/>
        <w:ind w:right="3"/>
        <w:jc w:val="both"/>
        <w:rPr>
          <w:sz w:val="16"/>
          <w:szCs w:val="28"/>
          <w:lang w:bidi="ru-RU"/>
        </w:rPr>
      </w:pPr>
    </w:p>
    <w:p w:rsidR="002F054C" w:rsidRDefault="00202F6D">
      <w:pPr>
        <w:widowControl w:val="0"/>
        <w:autoSpaceDE w:val="0"/>
        <w:autoSpaceDN w:val="0"/>
        <w:jc w:val="both"/>
        <w:outlineLvl w:val="0"/>
        <w:rPr>
          <w:bCs/>
          <w:sz w:val="28"/>
          <w:szCs w:val="28"/>
          <w:lang w:bidi="ru-RU"/>
        </w:rPr>
      </w:pPr>
      <w:bookmarkStart w:id="18" w:name="_Toc24406443"/>
      <w:r>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rsidR="002F054C" w:rsidRDefault="00202F6D">
      <w:pPr>
        <w:widowControl w:val="0"/>
        <w:autoSpaceDE w:val="0"/>
        <w:autoSpaceDN w:val="0"/>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2F054C" w:rsidRDefault="00202F6D">
      <w:pPr>
        <w:widowControl w:val="0"/>
        <w:autoSpaceDE w:val="0"/>
        <w:autoSpaceDN w:val="0"/>
        <w:ind w:firstLine="709"/>
        <w:jc w:val="both"/>
        <w:rPr>
          <w:rFonts w:eastAsia="Calibri"/>
          <w:sz w:val="28"/>
          <w:szCs w:val="28"/>
          <w:lang w:bidi="ru-RU"/>
        </w:rPr>
      </w:pPr>
      <w:r>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2F054C">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741" w:rsidRDefault="00E67741">
      <w:r>
        <w:separator/>
      </w:r>
    </w:p>
  </w:endnote>
  <w:endnote w:type="continuationSeparator" w:id="0">
    <w:p w:rsidR="00E67741" w:rsidRDefault="00E67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0"/>
    <w:family w:val="roman"/>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PMingLiU">
    <w:altName w:val="新細明體"/>
    <w:panose1 w:val="02010601000101010101"/>
    <w:charset w:val="88"/>
    <w:family w:val="roman"/>
    <w:pitch w:val="default"/>
    <w:sig w:usb0="A00002FF" w:usb1="28CFFCFA" w:usb2="00000016" w:usb3="00000000" w:csb0="00100001"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sdtPr>
    <w:sdtEndPr/>
    <w:sdtContent>
      <w:p w:rsidR="0017102B" w:rsidRDefault="0017102B">
        <w:pPr>
          <w:pStyle w:val="afb"/>
          <w:jc w:val="center"/>
        </w:pPr>
        <w:r>
          <w:fldChar w:fldCharType="begin"/>
        </w:r>
        <w:r>
          <w:instrText>PAGE   \* MERGEFORMAT</w:instrText>
        </w:r>
        <w:r>
          <w:fldChar w:fldCharType="separate"/>
        </w:r>
        <w:r w:rsidR="00C23BB2">
          <w:rPr>
            <w:noProof/>
          </w:rPr>
          <w:t>2</w:t>
        </w:r>
        <w:r>
          <w:fldChar w:fldCharType="end"/>
        </w:r>
      </w:p>
    </w:sdtContent>
  </w:sdt>
  <w:p w:rsidR="0017102B" w:rsidRDefault="0017102B">
    <w:pPr>
      <w:pStyle w:val="af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sdtPr>
    <w:sdtEndPr/>
    <w:sdtContent>
      <w:p w:rsidR="0017102B" w:rsidRDefault="0017102B">
        <w:pPr>
          <w:pStyle w:val="afb"/>
          <w:jc w:val="center"/>
        </w:pPr>
        <w:r>
          <w:fldChar w:fldCharType="begin"/>
        </w:r>
        <w:r>
          <w:instrText>PAGE   \* MERGEFORMAT</w:instrText>
        </w:r>
        <w:r>
          <w:fldChar w:fldCharType="separate"/>
        </w:r>
        <w:r w:rsidR="00081506">
          <w:rPr>
            <w:noProof/>
          </w:rPr>
          <w:t>21</w:t>
        </w:r>
        <w:r>
          <w:fldChar w:fldCharType="end"/>
        </w:r>
      </w:p>
    </w:sdtContent>
  </w:sdt>
  <w:p w:rsidR="0017102B" w:rsidRDefault="0017102B">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741" w:rsidRDefault="00E67741">
      <w:r>
        <w:separator/>
      </w:r>
    </w:p>
  </w:footnote>
  <w:footnote w:type="continuationSeparator" w:id="0">
    <w:p w:rsidR="00E67741" w:rsidRDefault="00E67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CFED23"/>
    <w:multiLevelType w:val="singleLevel"/>
    <w:tmpl w:val="86CFED23"/>
    <w:lvl w:ilvl="0">
      <w:start w:val="1"/>
      <w:numFmt w:val="decimal"/>
      <w:lvlText w:val="%1."/>
      <w:lvlJc w:val="left"/>
      <w:pPr>
        <w:tabs>
          <w:tab w:val="left" w:pos="425"/>
        </w:tabs>
        <w:ind w:left="425" w:hanging="425"/>
      </w:pPr>
      <w:rPr>
        <w:rFonts w:hint="default"/>
      </w:rPr>
    </w:lvl>
  </w:abstractNum>
  <w:abstractNum w:abstractNumId="1" w15:restartNumberingAfterBreak="0">
    <w:nsid w:val="94873CBA"/>
    <w:multiLevelType w:val="multilevel"/>
    <w:tmpl w:val="94873CBA"/>
    <w:lvl w:ilvl="0">
      <w:start w:val="1"/>
      <w:numFmt w:val="decimal"/>
      <w:lvlText w:val="%1."/>
      <w:lvlJc w:val="left"/>
      <w:pPr>
        <w:tabs>
          <w:tab w:val="left" w:pos="425"/>
        </w:tabs>
        <w:ind w:left="425" w:hanging="65"/>
      </w:pPr>
      <w:rPr>
        <w:rFonts w:hint="default"/>
      </w:rPr>
    </w:lvl>
    <w:lvl w:ilvl="1">
      <w:start w:val="1"/>
      <w:numFmt w:val="lowerLetter"/>
      <w:lvlText w:val="%2."/>
      <w:lvlJc w:val="left"/>
      <w:pPr>
        <w:tabs>
          <w:tab w:val="left" w:pos="425"/>
        </w:tabs>
        <w:ind w:left="425" w:firstLine="655"/>
      </w:pPr>
      <w:rPr>
        <w:rFonts w:hint="default"/>
      </w:rPr>
    </w:lvl>
    <w:lvl w:ilvl="2">
      <w:start w:val="1"/>
      <w:numFmt w:val="lowerRoman"/>
      <w:lvlText w:val="%3."/>
      <w:lvlJc w:val="right"/>
      <w:pPr>
        <w:tabs>
          <w:tab w:val="left" w:pos="425"/>
        </w:tabs>
        <w:ind w:left="425" w:firstLine="1555"/>
      </w:pPr>
      <w:rPr>
        <w:rFonts w:hint="default"/>
      </w:rPr>
    </w:lvl>
    <w:lvl w:ilvl="3">
      <w:start w:val="1"/>
      <w:numFmt w:val="decimal"/>
      <w:lvlText w:val="%4."/>
      <w:lvlJc w:val="left"/>
      <w:pPr>
        <w:tabs>
          <w:tab w:val="left" w:pos="425"/>
        </w:tabs>
        <w:ind w:left="425" w:firstLine="2095"/>
      </w:pPr>
      <w:rPr>
        <w:rFonts w:hint="default"/>
      </w:rPr>
    </w:lvl>
    <w:lvl w:ilvl="4">
      <w:start w:val="1"/>
      <w:numFmt w:val="lowerLetter"/>
      <w:lvlText w:val="%5."/>
      <w:lvlJc w:val="left"/>
      <w:pPr>
        <w:tabs>
          <w:tab w:val="left" w:pos="425"/>
        </w:tabs>
        <w:ind w:left="425" w:firstLine="2815"/>
      </w:pPr>
      <w:rPr>
        <w:rFonts w:hint="default"/>
      </w:rPr>
    </w:lvl>
    <w:lvl w:ilvl="5">
      <w:start w:val="1"/>
      <w:numFmt w:val="lowerRoman"/>
      <w:lvlText w:val="%6."/>
      <w:lvlJc w:val="right"/>
      <w:pPr>
        <w:tabs>
          <w:tab w:val="left" w:pos="425"/>
        </w:tabs>
        <w:ind w:left="425" w:firstLine="3715"/>
      </w:pPr>
      <w:rPr>
        <w:rFonts w:hint="default"/>
      </w:rPr>
    </w:lvl>
    <w:lvl w:ilvl="6">
      <w:start w:val="1"/>
      <w:numFmt w:val="decimal"/>
      <w:lvlText w:val="%7."/>
      <w:lvlJc w:val="left"/>
      <w:pPr>
        <w:tabs>
          <w:tab w:val="left" w:pos="425"/>
        </w:tabs>
        <w:ind w:left="425" w:firstLine="4255"/>
      </w:pPr>
      <w:rPr>
        <w:rFonts w:hint="default"/>
      </w:rPr>
    </w:lvl>
    <w:lvl w:ilvl="7">
      <w:start w:val="1"/>
      <w:numFmt w:val="lowerLetter"/>
      <w:lvlText w:val="%8."/>
      <w:lvlJc w:val="left"/>
      <w:pPr>
        <w:tabs>
          <w:tab w:val="left" w:pos="425"/>
        </w:tabs>
        <w:ind w:left="425" w:firstLine="4975"/>
      </w:pPr>
      <w:rPr>
        <w:rFonts w:hint="default"/>
      </w:rPr>
    </w:lvl>
    <w:lvl w:ilvl="8">
      <w:start w:val="1"/>
      <w:numFmt w:val="lowerRoman"/>
      <w:lvlText w:val="%9."/>
      <w:lvlJc w:val="right"/>
      <w:pPr>
        <w:tabs>
          <w:tab w:val="left" w:pos="425"/>
        </w:tabs>
        <w:ind w:left="425" w:firstLine="5875"/>
      </w:pPr>
      <w:rPr>
        <w:rFonts w:hint="default"/>
      </w:rPr>
    </w:lvl>
  </w:abstractNum>
  <w:abstractNum w:abstractNumId="2" w15:restartNumberingAfterBreak="0">
    <w:nsid w:val="97CF5E10"/>
    <w:multiLevelType w:val="singleLevel"/>
    <w:tmpl w:val="97CF5E10"/>
    <w:lvl w:ilvl="0">
      <w:start w:val="1"/>
      <w:numFmt w:val="decimal"/>
      <w:lvlText w:val="%1."/>
      <w:lvlJc w:val="left"/>
      <w:pPr>
        <w:tabs>
          <w:tab w:val="left" w:pos="425"/>
        </w:tabs>
        <w:ind w:left="425" w:hanging="425"/>
      </w:pPr>
      <w:rPr>
        <w:rFonts w:hint="default"/>
      </w:rPr>
    </w:lvl>
  </w:abstractNum>
  <w:abstractNum w:abstractNumId="3" w15:restartNumberingAfterBreak="0">
    <w:nsid w:val="BD72D73F"/>
    <w:multiLevelType w:val="multilevel"/>
    <w:tmpl w:val="BD72D73F"/>
    <w:lvl w:ilvl="0">
      <w:start w:val="1"/>
      <w:numFmt w:val="lowerLetter"/>
      <w:lvlText w:val="%1."/>
      <w:lvlJc w:val="left"/>
      <w:pPr>
        <w:tabs>
          <w:tab w:val="left" w:pos="425"/>
        </w:tabs>
        <w:ind w:left="425" w:hanging="65"/>
      </w:pPr>
      <w:rPr>
        <w:rFonts w:hint="default"/>
      </w:rPr>
    </w:lvl>
    <w:lvl w:ilvl="1">
      <w:start w:val="1"/>
      <w:numFmt w:val="lowerLetter"/>
      <w:lvlText w:val="%2."/>
      <w:lvlJc w:val="left"/>
      <w:pPr>
        <w:tabs>
          <w:tab w:val="left" w:pos="425"/>
        </w:tabs>
        <w:ind w:left="425" w:firstLine="655"/>
      </w:pPr>
      <w:rPr>
        <w:rFonts w:hint="default"/>
      </w:rPr>
    </w:lvl>
    <w:lvl w:ilvl="2">
      <w:start w:val="1"/>
      <w:numFmt w:val="lowerRoman"/>
      <w:lvlText w:val="%3."/>
      <w:lvlJc w:val="right"/>
      <w:pPr>
        <w:tabs>
          <w:tab w:val="left" w:pos="425"/>
        </w:tabs>
        <w:ind w:left="425" w:firstLine="1555"/>
      </w:pPr>
      <w:rPr>
        <w:rFonts w:hint="default"/>
      </w:rPr>
    </w:lvl>
    <w:lvl w:ilvl="3">
      <w:start w:val="1"/>
      <w:numFmt w:val="decimal"/>
      <w:lvlText w:val="%4."/>
      <w:lvlJc w:val="left"/>
      <w:pPr>
        <w:tabs>
          <w:tab w:val="left" w:pos="425"/>
        </w:tabs>
        <w:ind w:left="425" w:firstLine="2095"/>
      </w:pPr>
      <w:rPr>
        <w:rFonts w:hint="default"/>
      </w:rPr>
    </w:lvl>
    <w:lvl w:ilvl="4">
      <w:start w:val="1"/>
      <w:numFmt w:val="lowerLetter"/>
      <w:lvlText w:val="%5."/>
      <w:lvlJc w:val="left"/>
      <w:pPr>
        <w:tabs>
          <w:tab w:val="left" w:pos="425"/>
        </w:tabs>
        <w:ind w:left="425" w:firstLine="2815"/>
      </w:pPr>
      <w:rPr>
        <w:rFonts w:hint="default"/>
      </w:rPr>
    </w:lvl>
    <w:lvl w:ilvl="5">
      <w:start w:val="1"/>
      <w:numFmt w:val="lowerRoman"/>
      <w:lvlText w:val="%6."/>
      <w:lvlJc w:val="right"/>
      <w:pPr>
        <w:tabs>
          <w:tab w:val="left" w:pos="425"/>
        </w:tabs>
        <w:ind w:left="425" w:firstLine="3715"/>
      </w:pPr>
      <w:rPr>
        <w:rFonts w:hint="default"/>
      </w:rPr>
    </w:lvl>
    <w:lvl w:ilvl="6">
      <w:start w:val="1"/>
      <w:numFmt w:val="decimal"/>
      <w:lvlText w:val="%7."/>
      <w:lvlJc w:val="left"/>
      <w:pPr>
        <w:tabs>
          <w:tab w:val="left" w:pos="425"/>
        </w:tabs>
        <w:ind w:left="425" w:firstLine="4255"/>
      </w:pPr>
      <w:rPr>
        <w:rFonts w:hint="default"/>
      </w:rPr>
    </w:lvl>
    <w:lvl w:ilvl="7">
      <w:start w:val="1"/>
      <w:numFmt w:val="lowerLetter"/>
      <w:lvlText w:val="%8."/>
      <w:lvlJc w:val="left"/>
      <w:pPr>
        <w:tabs>
          <w:tab w:val="left" w:pos="425"/>
        </w:tabs>
        <w:ind w:left="425" w:firstLine="4975"/>
      </w:pPr>
      <w:rPr>
        <w:rFonts w:hint="default"/>
      </w:rPr>
    </w:lvl>
    <w:lvl w:ilvl="8">
      <w:start w:val="1"/>
      <w:numFmt w:val="lowerRoman"/>
      <w:lvlText w:val="%9."/>
      <w:lvlJc w:val="right"/>
      <w:pPr>
        <w:tabs>
          <w:tab w:val="left" w:pos="425"/>
        </w:tabs>
        <w:ind w:left="425" w:firstLine="5875"/>
      </w:pPr>
      <w:rPr>
        <w:rFonts w:hint="default"/>
      </w:rPr>
    </w:lvl>
  </w:abstractNum>
  <w:abstractNum w:abstractNumId="4" w15:restartNumberingAfterBreak="0">
    <w:nsid w:val="C5F9A479"/>
    <w:multiLevelType w:val="singleLevel"/>
    <w:tmpl w:val="C5F9A479"/>
    <w:lvl w:ilvl="0">
      <w:start w:val="1"/>
      <w:numFmt w:val="decimal"/>
      <w:lvlText w:val="%1."/>
      <w:lvlJc w:val="left"/>
      <w:pPr>
        <w:tabs>
          <w:tab w:val="left" w:pos="425"/>
        </w:tabs>
        <w:ind w:left="425" w:hanging="425"/>
      </w:pPr>
      <w:rPr>
        <w:rFonts w:hint="default"/>
      </w:rPr>
    </w:lvl>
  </w:abstractNum>
  <w:abstractNum w:abstractNumId="5" w15:restartNumberingAfterBreak="0">
    <w:nsid w:val="C9BE2228"/>
    <w:multiLevelType w:val="multilevel"/>
    <w:tmpl w:val="C9BE2228"/>
    <w:lvl w:ilvl="0">
      <w:start w:val="1"/>
      <w:numFmt w:val="lowerLetter"/>
      <w:lvlText w:val="%1."/>
      <w:lvlJc w:val="left"/>
      <w:pPr>
        <w:tabs>
          <w:tab w:val="left" w:pos="425"/>
        </w:tabs>
        <w:ind w:left="425" w:hanging="65"/>
      </w:pPr>
      <w:rPr>
        <w:rFonts w:hint="default"/>
      </w:rPr>
    </w:lvl>
    <w:lvl w:ilvl="1">
      <w:start w:val="1"/>
      <w:numFmt w:val="lowerLetter"/>
      <w:lvlText w:val="%2."/>
      <w:lvlJc w:val="left"/>
      <w:pPr>
        <w:tabs>
          <w:tab w:val="left" w:pos="425"/>
        </w:tabs>
        <w:ind w:left="425" w:firstLine="655"/>
      </w:pPr>
      <w:rPr>
        <w:rFonts w:hint="default"/>
      </w:rPr>
    </w:lvl>
    <w:lvl w:ilvl="2">
      <w:start w:val="1"/>
      <w:numFmt w:val="lowerRoman"/>
      <w:lvlText w:val="%3."/>
      <w:lvlJc w:val="right"/>
      <w:pPr>
        <w:tabs>
          <w:tab w:val="left" w:pos="425"/>
        </w:tabs>
        <w:ind w:left="425" w:firstLine="1555"/>
      </w:pPr>
      <w:rPr>
        <w:rFonts w:hint="default"/>
      </w:rPr>
    </w:lvl>
    <w:lvl w:ilvl="3">
      <w:start w:val="1"/>
      <w:numFmt w:val="decimal"/>
      <w:lvlText w:val="%4."/>
      <w:lvlJc w:val="left"/>
      <w:pPr>
        <w:tabs>
          <w:tab w:val="left" w:pos="425"/>
        </w:tabs>
        <w:ind w:left="425" w:firstLine="2095"/>
      </w:pPr>
      <w:rPr>
        <w:rFonts w:hint="default"/>
      </w:rPr>
    </w:lvl>
    <w:lvl w:ilvl="4">
      <w:start w:val="1"/>
      <w:numFmt w:val="lowerLetter"/>
      <w:lvlText w:val="%5."/>
      <w:lvlJc w:val="left"/>
      <w:pPr>
        <w:tabs>
          <w:tab w:val="left" w:pos="425"/>
        </w:tabs>
        <w:ind w:left="425" w:firstLine="2815"/>
      </w:pPr>
      <w:rPr>
        <w:rFonts w:hint="default"/>
      </w:rPr>
    </w:lvl>
    <w:lvl w:ilvl="5">
      <w:start w:val="1"/>
      <w:numFmt w:val="lowerRoman"/>
      <w:lvlText w:val="%6."/>
      <w:lvlJc w:val="right"/>
      <w:pPr>
        <w:tabs>
          <w:tab w:val="left" w:pos="425"/>
        </w:tabs>
        <w:ind w:left="425" w:firstLine="3715"/>
      </w:pPr>
      <w:rPr>
        <w:rFonts w:hint="default"/>
      </w:rPr>
    </w:lvl>
    <w:lvl w:ilvl="6">
      <w:start w:val="1"/>
      <w:numFmt w:val="decimal"/>
      <w:lvlText w:val="%7."/>
      <w:lvlJc w:val="left"/>
      <w:pPr>
        <w:tabs>
          <w:tab w:val="left" w:pos="425"/>
        </w:tabs>
        <w:ind w:left="425" w:firstLine="4255"/>
      </w:pPr>
      <w:rPr>
        <w:rFonts w:hint="default"/>
      </w:rPr>
    </w:lvl>
    <w:lvl w:ilvl="7">
      <w:start w:val="1"/>
      <w:numFmt w:val="lowerLetter"/>
      <w:lvlText w:val="%8."/>
      <w:lvlJc w:val="left"/>
      <w:pPr>
        <w:tabs>
          <w:tab w:val="left" w:pos="425"/>
        </w:tabs>
        <w:ind w:left="425" w:firstLine="4975"/>
      </w:pPr>
      <w:rPr>
        <w:rFonts w:hint="default"/>
      </w:rPr>
    </w:lvl>
    <w:lvl w:ilvl="8">
      <w:start w:val="1"/>
      <w:numFmt w:val="lowerRoman"/>
      <w:lvlText w:val="%9."/>
      <w:lvlJc w:val="right"/>
      <w:pPr>
        <w:tabs>
          <w:tab w:val="left" w:pos="425"/>
        </w:tabs>
        <w:ind w:left="425" w:firstLine="5875"/>
      </w:pPr>
      <w:rPr>
        <w:rFonts w:hint="default"/>
      </w:rPr>
    </w:lvl>
  </w:abstractNum>
  <w:abstractNum w:abstractNumId="6" w15:restartNumberingAfterBreak="0">
    <w:nsid w:val="C9D07D72"/>
    <w:multiLevelType w:val="singleLevel"/>
    <w:tmpl w:val="C9D07D72"/>
    <w:lvl w:ilvl="0">
      <w:start w:val="1"/>
      <w:numFmt w:val="decimal"/>
      <w:suff w:val="space"/>
      <w:lvlText w:val="%1."/>
      <w:lvlJc w:val="left"/>
    </w:lvl>
  </w:abstractNum>
  <w:abstractNum w:abstractNumId="7" w15:restartNumberingAfterBreak="0">
    <w:nsid w:val="03E4681E"/>
    <w:multiLevelType w:val="multilevel"/>
    <w:tmpl w:val="03E4681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056EB12D"/>
    <w:multiLevelType w:val="multilevel"/>
    <w:tmpl w:val="056EB12D"/>
    <w:lvl w:ilvl="0">
      <w:start w:val="1"/>
      <w:numFmt w:val="lowerLetter"/>
      <w:lvlText w:val="%1."/>
      <w:lvlJc w:val="left"/>
      <w:pPr>
        <w:tabs>
          <w:tab w:val="left" w:pos="425"/>
        </w:tabs>
        <w:ind w:left="425" w:hanging="65"/>
      </w:pPr>
      <w:rPr>
        <w:rFonts w:hint="default"/>
      </w:rPr>
    </w:lvl>
    <w:lvl w:ilvl="1">
      <w:start w:val="1"/>
      <w:numFmt w:val="lowerLetter"/>
      <w:lvlText w:val="%2."/>
      <w:lvlJc w:val="left"/>
      <w:pPr>
        <w:tabs>
          <w:tab w:val="left" w:pos="425"/>
        </w:tabs>
        <w:ind w:left="425" w:firstLine="655"/>
      </w:pPr>
      <w:rPr>
        <w:rFonts w:hint="default"/>
      </w:rPr>
    </w:lvl>
    <w:lvl w:ilvl="2">
      <w:start w:val="1"/>
      <w:numFmt w:val="lowerRoman"/>
      <w:lvlText w:val="%3."/>
      <w:lvlJc w:val="right"/>
      <w:pPr>
        <w:tabs>
          <w:tab w:val="left" w:pos="425"/>
        </w:tabs>
        <w:ind w:left="425" w:firstLine="1555"/>
      </w:pPr>
      <w:rPr>
        <w:rFonts w:hint="default"/>
      </w:rPr>
    </w:lvl>
    <w:lvl w:ilvl="3">
      <w:start w:val="1"/>
      <w:numFmt w:val="decimal"/>
      <w:lvlText w:val="%4."/>
      <w:lvlJc w:val="left"/>
      <w:pPr>
        <w:tabs>
          <w:tab w:val="left" w:pos="425"/>
        </w:tabs>
        <w:ind w:left="425" w:firstLine="2095"/>
      </w:pPr>
      <w:rPr>
        <w:rFonts w:hint="default"/>
      </w:rPr>
    </w:lvl>
    <w:lvl w:ilvl="4">
      <w:start w:val="1"/>
      <w:numFmt w:val="lowerLetter"/>
      <w:lvlText w:val="%5."/>
      <w:lvlJc w:val="left"/>
      <w:pPr>
        <w:tabs>
          <w:tab w:val="left" w:pos="425"/>
        </w:tabs>
        <w:ind w:left="425" w:firstLine="2815"/>
      </w:pPr>
      <w:rPr>
        <w:rFonts w:hint="default"/>
      </w:rPr>
    </w:lvl>
    <w:lvl w:ilvl="5">
      <w:start w:val="1"/>
      <w:numFmt w:val="lowerRoman"/>
      <w:lvlText w:val="%6."/>
      <w:lvlJc w:val="right"/>
      <w:pPr>
        <w:tabs>
          <w:tab w:val="left" w:pos="425"/>
        </w:tabs>
        <w:ind w:left="425" w:firstLine="3715"/>
      </w:pPr>
      <w:rPr>
        <w:rFonts w:hint="default"/>
      </w:rPr>
    </w:lvl>
    <w:lvl w:ilvl="6">
      <w:start w:val="1"/>
      <w:numFmt w:val="decimal"/>
      <w:lvlText w:val="%7."/>
      <w:lvlJc w:val="left"/>
      <w:pPr>
        <w:tabs>
          <w:tab w:val="left" w:pos="425"/>
        </w:tabs>
        <w:ind w:left="425" w:firstLine="4255"/>
      </w:pPr>
      <w:rPr>
        <w:rFonts w:hint="default"/>
      </w:rPr>
    </w:lvl>
    <w:lvl w:ilvl="7">
      <w:start w:val="1"/>
      <w:numFmt w:val="lowerLetter"/>
      <w:lvlText w:val="%8."/>
      <w:lvlJc w:val="left"/>
      <w:pPr>
        <w:tabs>
          <w:tab w:val="left" w:pos="425"/>
        </w:tabs>
        <w:ind w:left="425" w:firstLine="4975"/>
      </w:pPr>
      <w:rPr>
        <w:rFonts w:hint="default"/>
      </w:rPr>
    </w:lvl>
    <w:lvl w:ilvl="8">
      <w:start w:val="1"/>
      <w:numFmt w:val="lowerRoman"/>
      <w:lvlText w:val="%9."/>
      <w:lvlJc w:val="right"/>
      <w:pPr>
        <w:tabs>
          <w:tab w:val="left" w:pos="425"/>
        </w:tabs>
        <w:ind w:left="425" w:firstLine="5875"/>
      </w:pPr>
      <w:rPr>
        <w:rFonts w:hint="default"/>
      </w:rPr>
    </w:lvl>
  </w:abstractNum>
  <w:abstractNum w:abstractNumId="9" w15:restartNumberingAfterBreak="0">
    <w:nsid w:val="07492F10"/>
    <w:multiLevelType w:val="multilevel"/>
    <w:tmpl w:val="07492F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B71ECA"/>
    <w:multiLevelType w:val="multilevel"/>
    <w:tmpl w:val="0BB71ECA"/>
    <w:lvl w:ilvl="0">
      <w:start w:val="1"/>
      <w:numFmt w:val="decimal"/>
      <w:suff w:val="space"/>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B53B22"/>
    <w:multiLevelType w:val="multilevel"/>
    <w:tmpl w:val="1EB53B22"/>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2CD7E1B"/>
    <w:multiLevelType w:val="multilevel"/>
    <w:tmpl w:val="22CD7E1B"/>
    <w:lvl w:ilvl="0">
      <w:start w:val="1"/>
      <w:numFmt w:val="decimal"/>
      <w:lvlText w:val="%1."/>
      <w:lvlJc w:val="left"/>
      <w:pPr>
        <w:tabs>
          <w:tab w:val="left" w:pos="425"/>
        </w:tabs>
        <w:ind w:left="425" w:firstLine="284"/>
      </w:pPr>
      <w:rPr>
        <w:rFonts w:hint="default"/>
      </w:rPr>
    </w:lvl>
    <w:lvl w:ilvl="1">
      <w:start w:val="1"/>
      <w:numFmt w:val="lowerLetter"/>
      <w:lvlText w:val="%2."/>
      <w:lvlJc w:val="left"/>
      <w:pPr>
        <w:tabs>
          <w:tab w:val="left" w:pos="425"/>
        </w:tabs>
        <w:ind w:left="425" w:firstLine="1004"/>
      </w:pPr>
      <w:rPr>
        <w:rFonts w:hint="default"/>
      </w:rPr>
    </w:lvl>
    <w:lvl w:ilvl="2">
      <w:start w:val="1"/>
      <w:numFmt w:val="lowerRoman"/>
      <w:lvlText w:val="%3."/>
      <w:lvlJc w:val="right"/>
      <w:pPr>
        <w:tabs>
          <w:tab w:val="left" w:pos="425"/>
        </w:tabs>
        <w:ind w:left="425" w:firstLine="1904"/>
      </w:pPr>
      <w:rPr>
        <w:rFonts w:hint="default"/>
      </w:rPr>
    </w:lvl>
    <w:lvl w:ilvl="3">
      <w:start w:val="1"/>
      <w:numFmt w:val="decimal"/>
      <w:lvlText w:val="%4."/>
      <w:lvlJc w:val="left"/>
      <w:pPr>
        <w:tabs>
          <w:tab w:val="left" w:pos="425"/>
        </w:tabs>
        <w:ind w:left="425" w:firstLine="2444"/>
      </w:pPr>
      <w:rPr>
        <w:rFonts w:hint="default"/>
      </w:rPr>
    </w:lvl>
    <w:lvl w:ilvl="4">
      <w:start w:val="1"/>
      <w:numFmt w:val="lowerLetter"/>
      <w:lvlText w:val="%5."/>
      <w:lvlJc w:val="left"/>
      <w:pPr>
        <w:tabs>
          <w:tab w:val="left" w:pos="425"/>
        </w:tabs>
        <w:ind w:left="425" w:firstLine="3164"/>
      </w:pPr>
      <w:rPr>
        <w:rFonts w:hint="default"/>
      </w:rPr>
    </w:lvl>
    <w:lvl w:ilvl="5">
      <w:start w:val="1"/>
      <w:numFmt w:val="lowerRoman"/>
      <w:lvlText w:val="%6."/>
      <w:lvlJc w:val="right"/>
      <w:pPr>
        <w:tabs>
          <w:tab w:val="left" w:pos="425"/>
        </w:tabs>
        <w:ind w:left="425" w:firstLine="4064"/>
      </w:pPr>
      <w:rPr>
        <w:rFonts w:hint="default"/>
      </w:rPr>
    </w:lvl>
    <w:lvl w:ilvl="6">
      <w:start w:val="1"/>
      <w:numFmt w:val="decimal"/>
      <w:lvlText w:val="%7."/>
      <w:lvlJc w:val="left"/>
      <w:pPr>
        <w:tabs>
          <w:tab w:val="left" w:pos="425"/>
        </w:tabs>
        <w:ind w:left="425" w:firstLine="4604"/>
      </w:pPr>
      <w:rPr>
        <w:rFonts w:hint="default"/>
      </w:rPr>
    </w:lvl>
    <w:lvl w:ilvl="7">
      <w:start w:val="1"/>
      <w:numFmt w:val="lowerLetter"/>
      <w:lvlText w:val="%8."/>
      <w:lvlJc w:val="left"/>
      <w:pPr>
        <w:tabs>
          <w:tab w:val="left" w:pos="425"/>
        </w:tabs>
        <w:ind w:left="425" w:firstLine="5324"/>
      </w:pPr>
      <w:rPr>
        <w:rFonts w:hint="default"/>
      </w:rPr>
    </w:lvl>
    <w:lvl w:ilvl="8">
      <w:start w:val="1"/>
      <w:numFmt w:val="lowerRoman"/>
      <w:lvlText w:val="%9."/>
      <w:lvlJc w:val="right"/>
      <w:pPr>
        <w:tabs>
          <w:tab w:val="left" w:pos="425"/>
        </w:tabs>
        <w:ind w:left="425" w:firstLine="6224"/>
      </w:pPr>
      <w:rPr>
        <w:rFonts w:hint="default"/>
      </w:rPr>
    </w:lvl>
  </w:abstractNum>
  <w:abstractNum w:abstractNumId="13" w15:restartNumberingAfterBreak="0">
    <w:nsid w:val="26891BE3"/>
    <w:multiLevelType w:val="multilevel"/>
    <w:tmpl w:val="26891BE3"/>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278D0CAD"/>
    <w:multiLevelType w:val="multilevel"/>
    <w:tmpl w:val="278D0C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504BA5"/>
    <w:multiLevelType w:val="multilevel"/>
    <w:tmpl w:val="28504BA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DD3C33"/>
    <w:multiLevelType w:val="multilevel"/>
    <w:tmpl w:val="29DD3C33"/>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7" w15:restartNumberingAfterBreak="0">
    <w:nsid w:val="2D4F760D"/>
    <w:multiLevelType w:val="multilevel"/>
    <w:tmpl w:val="2D4F76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E2A351F"/>
    <w:multiLevelType w:val="multilevel"/>
    <w:tmpl w:val="2E2A351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0848D6"/>
    <w:multiLevelType w:val="multilevel"/>
    <w:tmpl w:val="310848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1857276"/>
    <w:multiLevelType w:val="multilevel"/>
    <w:tmpl w:val="3185727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B056BB0"/>
    <w:multiLevelType w:val="singleLevel"/>
    <w:tmpl w:val="3B056BB0"/>
    <w:lvl w:ilvl="0">
      <w:start w:val="1"/>
      <w:numFmt w:val="bullet"/>
      <w:pStyle w:val="a"/>
      <w:lvlText w:val=""/>
      <w:lvlJc w:val="left"/>
      <w:pPr>
        <w:tabs>
          <w:tab w:val="left" w:pos="454"/>
        </w:tabs>
        <w:ind w:left="454" w:hanging="397"/>
      </w:pPr>
      <w:rPr>
        <w:rFonts w:ascii="Symbol" w:hAnsi="Symbol" w:hint="default"/>
        <w:sz w:val="28"/>
      </w:rPr>
    </w:lvl>
  </w:abstractNum>
  <w:abstractNum w:abstractNumId="22" w15:restartNumberingAfterBreak="0">
    <w:nsid w:val="3D2A472A"/>
    <w:multiLevelType w:val="multilevel"/>
    <w:tmpl w:val="3D2A472A"/>
    <w:lvl w:ilvl="0">
      <w:start w:val="1"/>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A56E02"/>
    <w:multiLevelType w:val="multilevel"/>
    <w:tmpl w:val="3FA56E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83B5511"/>
    <w:multiLevelType w:val="multilevel"/>
    <w:tmpl w:val="483B55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91160D0"/>
    <w:multiLevelType w:val="multilevel"/>
    <w:tmpl w:val="491160D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6" w15:restartNumberingAfterBreak="0">
    <w:nsid w:val="49656081"/>
    <w:multiLevelType w:val="multilevel"/>
    <w:tmpl w:val="49656081"/>
    <w:lvl w:ilvl="0">
      <w:start w:val="1"/>
      <w:numFmt w:val="decimal"/>
      <w:lvlText w:val="%1."/>
      <w:lvlJc w:val="left"/>
      <w:pPr>
        <w:ind w:left="4968" w:hanging="360"/>
      </w:pPr>
      <w:rPr>
        <w:rFonts w:hint="default"/>
        <w:b w:val="0"/>
      </w:rPr>
    </w:lvl>
    <w:lvl w:ilvl="1">
      <w:start w:val="1"/>
      <w:numFmt w:val="lowerLetter"/>
      <w:lvlText w:val="%2."/>
      <w:lvlJc w:val="left"/>
      <w:pPr>
        <w:ind w:left="5688" w:hanging="360"/>
      </w:pPr>
    </w:lvl>
    <w:lvl w:ilvl="2">
      <w:start w:val="1"/>
      <w:numFmt w:val="lowerRoman"/>
      <w:lvlText w:val="%3."/>
      <w:lvlJc w:val="right"/>
      <w:pPr>
        <w:ind w:left="6408" w:hanging="180"/>
      </w:pPr>
    </w:lvl>
    <w:lvl w:ilvl="3">
      <w:start w:val="1"/>
      <w:numFmt w:val="decimal"/>
      <w:lvlText w:val="%4."/>
      <w:lvlJc w:val="left"/>
      <w:pPr>
        <w:ind w:left="7128" w:hanging="360"/>
      </w:pPr>
    </w:lvl>
    <w:lvl w:ilvl="4">
      <w:start w:val="1"/>
      <w:numFmt w:val="lowerLetter"/>
      <w:lvlText w:val="%5."/>
      <w:lvlJc w:val="left"/>
      <w:pPr>
        <w:ind w:left="7848" w:hanging="360"/>
      </w:pPr>
    </w:lvl>
    <w:lvl w:ilvl="5">
      <w:start w:val="1"/>
      <w:numFmt w:val="lowerRoman"/>
      <w:lvlText w:val="%6."/>
      <w:lvlJc w:val="right"/>
      <w:pPr>
        <w:ind w:left="8568" w:hanging="180"/>
      </w:pPr>
    </w:lvl>
    <w:lvl w:ilvl="6">
      <w:start w:val="1"/>
      <w:numFmt w:val="decimal"/>
      <w:lvlText w:val="%7."/>
      <w:lvlJc w:val="left"/>
      <w:pPr>
        <w:ind w:left="9288" w:hanging="360"/>
      </w:pPr>
    </w:lvl>
    <w:lvl w:ilvl="7">
      <w:start w:val="1"/>
      <w:numFmt w:val="lowerLetter"/>
      <w:lvlText w:val="%8."/>
      <w:lvlJc w:val="left"/>
      <w:pPr>
        <w:ind w:left="10008" w:hanging="360"/>
      </w:pPr>
    </w:lvl>
    <w:lvl w:ilvl="8">
      <w:start w:val="1"/>
      <w:numFmt w:val="lowerRoman"/>
      <w:lvlText w:val="%9."/>
      <w:lvlJc w:val="right"/>
      <w:pPr>
        <w:ind w:left="10728" w:hanging="180"/>
      </w:pPr>
    </w:lvl>
  </w:abstractNum>
  <w:abstractNum w:abstractNumId="27" w15:restartNumberingAfterBreak="0">
    <w:nsid w:val="4E5A2AF7"/>
    <w:multiLevelType w:val="multilevel"/>
    <w:tmpl w:val="4E5A2A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D44A34"/>
    <w:multiLevelType w:val="multilevel"/>
    <w:tmpl w:val="52D44A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235D46"/>
    <w:multiLevelType w:val="multilevel"/>
    <w:tmpl w:val="55235D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611142E"/>
    <w:multiLevelType w:val="multilevel"/>
    <w:tmpl w:val="561114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B65775D"/>
    <w:multiLevelType w:val="multilevel"/>
    <w:tmpl w:val="5B65775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15:restartNumberingAfterBreak="0">
    <w:nsid w:val="5D84602E"/>
    <w:multiLevelType w:val="multilevel"/>
    <w:tmpl w:val="5D8460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1850335"/>
    <w:multiLevelType w:val="multilevel"/>
    <w:tmpl w:val="61850335"/>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29009F6"/>
    <w:multiLevelType w:val="multilevel"/>
    <w:tmpl w:val="629009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2FE0420"/>
    <w:multiLevelType w:val="hybridMultilevel"/>
    <w:tmpl w:val="F38A8250"/>
    <w:lvl w:ilvl="0" w:tplc="A37091B8">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6" w15:restartNumberingAfterBreak="0">
    <w:nsid w:val="638F2479"/>
    <w:multiLevelType w:val="multilevel"/>
    <w:tmpl w:val="638F24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795122D"/>
    <w:multiLevelType w:val="multilevel"/>
    <w:tmpl w:val="6795122D"/>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8" w15:restartNumberingAfterBreak="0">
    <w:nsid w:val="6A5C13B6"/>
    <w:multiLevelType w:val="multilevel"/>
    <w:tmpl w:val="6A5C13B6"/>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9" w15:restartNumberingAfterBreak="0">
    <w:nsid w:val="6D1E6006"/>
    <w:multiLevelType w:val="multilevel"/>
    <w:tmpl w:val="6D1E600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F6BB26A"/>
    <w:multiLevelType w:val="multilevel"/>
    <w:tmpl w:val="6F6BB26A"/>
    <w:lvl w:ilvl="0">
      <w:start w:val="1"/>
      <w:numFmt w:val="lowerLetter"/>
      <w:lvlText w:val="%1."/>
      <w:lvlJc w:val="left"/>
      <w:pPr>
        <w:tabs>
          <w:tab w:val="left" w:pos="425"/>
        </w:tabs>
        <w:ind w:left="425" w:firstLine="644"/>
      </w:pPr>
      <w:rPr>
        <w:rFonts w:hint="default"/>
      </w:rPr>
    </w:lvl>
    <w:lvl w:ilvl="1">
      <w:start w:val="1"/>
      <w:numFmt w:val="lowerLetter"/>
      <w:lvlText w:val="%2."/>
      <w:lvlJc w:val="left"/>
      <w:pPr>
        <w:tabs>
          <w:tab w:val="left" w:pos="425"/>
        </w:tabs>
        <w:ind w:left="425" w:firstLine="1364"/>
      </w:pPr>
      <w:rPr>
        <w:rFonts w:ascii="Courier New" w:hAnsi="Courier New" w:hint="default"/>
      </w:rPr>
    </w:lvl>
    <w:lvl w:ilvl="2">
      <w:start w:val="1"/>
      <w:numFmt w:val="lowerRoman"/>
      <w:lvlText w:val="%3."/>
      <w:lvlJc w:val="left"/>
      <w:pPr>
        <w:tabs>
          <w:tab w:val="left" w:pos="425"/>
        </w:tabs>
        <w:ind w:left="425" w:firstLine="2084"/>
      </w:pPr>
      <w:rPr>
        <w:rFonts w:ascii="Wingdings" w:hAnsi="Wingdings" w:hint="default"/>
      </w:rPr>
    </w:lvl>
    <w:lvl w:ilvl="3">
      <w:start w:val="1"/>
      <w:numFmt w:val="decimal"/>
      <w:lvlText w:val="%4."/>
      <w:lvlJc w:val="left"/>
      <w:pPr>
        <w:tabs>
          <w:tab w:val="left" w:pos="425"/>
        </w:tabs>
        <w:ind w:left="425" w:firstLine="2804"/>
      </w:pPr>
      <w:rPr>
        <w:rFonts w:ascii="Symbol" w:hAnsi="Symbol" w:hint="default"/>
      </w:rPr>
    </w:lvl>
    <w:lvl w:ilvl="4">
      <w:start w:val="1"/>
      <w:numFmt w:val="lowerLetter"/>
      <w:lvlText w:val="%5."/>
      <w:lvlJc w:val="left"/>
      <w:pPr>
        <w:tabs>
          <w:tab w:val="left" w:pos="425"/>
        </w:tabs>
        <w:ind w:left="425" w:firstLine="3524"/>
      </w:pPr>
      <w:rPr>
        <w:rFonts w:ascii="Courier New" w:hAnsi="Courier New" w:hint="default"/>
      </w:rPr>
    </w:lvl>
    <w:lvl w:ilvl="5">
      <w:start w:val="1"/>
      <w:numFmt w:val="lowerRoman"/>
      <w:lvlText w:val="%6."/>
      <w:lvlJc w:val="left"/>
      <w:pPr>
        <w:tabs>
          <w:tab w:val="left" w:pos="425"/>
        </w:tabs>
        <w:ind w:left="425" w:firstLine="4244"/>
      </w:pPr>
      <w:rPr>
        <w:rFonts w:ascii="Wingdings" w:hAnsi="Wingdings" w:hint="default"/>
      </w:rPr>
    </w:lvl>
    <w:lvl w:ilvl="6">
      <w:start w:val="1"/>
      <w:numFmt w:val="decimal"/>
      <w:lvlText w:val="%7."/>
      <w:lvlJc w:val="left"/>
      <w:pPr>
        <w:tabs>
          <w:tab w:val="left" w:pos="425"/>
        </w:tabs>
        <w:ind w:left="425" w:firstLine="4964"/>
      </w:pPr>
      <w:rPr>
        <w:rFonts w:ascii="Symbol" w:hAnsi="Symbol" w:hint="default"/>
      </w:rPr>
    </w:lvl>
    <w:lvl w:ilvl="7">
      <w:start w:val="1"/>
      <w:numFmt w:val="lowerLetter"/>
      <w:lvlText w:val="%8."/>
      <w:lvlJc w:val="left"/>
      <w:pPr>
        <w:tabs>
          <w:tab w:val="left" w:pos="425"/>
        </w:tabs>
        <w:ind w:left="425" w:firstLine="5684"/>
      </w:pPr>
      <w:rPr>
        <w:rFonts w:ascii="Courier New" w:hAnsi="Courier New" w:hint="default"/>
      </w:rPr>
    </w:lvl>
    <w:lvl w:ilvl="8">
      <w:start w:val="1"/>
      <w:numFmt w:val="lowerRoman"/>
      <w:lvlText w:val="%9."/>
      <w:lvlJc w:val="left"/>
      <w:pPr>
        <w:tabs>
          <w:tab w:val="left" w:pos="425"/>
        </w:tabs>
        <w:ind w:left="425" w:firstLine="6404"/>
      </w:pPr>
      <w:rPr>
        <w:rFonts w:ascii="Wingdings" w:hAnsi="Wingdings" w:hint="default"/>
      </w:rPr>
    </w:lvl>
  </w:abstractNum>
  <w:abstractNum w:abstractNumId="41" w15:restartNumberingAfterBreak="0">
    <w:nsid w:val="714415C1"/>
    <w:multiLevelType w:val="multilevel"/>
    <w:tmpl w:val="714415C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D853AA"/>
    <w:multiLevelType w:val="multilevel"/>
    <w:tmpl w:val="74D853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8DE23C3"/>
    <w:multiLevelType w:val="multilevel"/>
    <w:tmpl w:val="78DE23C3"/>
    <w:lvl w:ilvl="0">
      <w:start w:val="1"/>
      <w:numFmt w:val="decimal"/>
      <w:lvlText w:val="%1."/>
      <w:lvlJc w:val="left"/>
      <w:pPr>
        <w:ind w:left="420" w:hanging="360"/>
      </w:pPr>
      <w:rPr>
        <w:rFonts w:hint="default"/>
        <w:b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4" w15:restartNumberingAfterBreak="0">
    <w:nsid w:val="7A6B24F4"/>
    <w:multiLevelType w:val="multilevel"/>
    <w:tmpl w:val="7A6B24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C201AA1"/>
    <w:multiLevelType w:val="multilevel"/>
    <w:tmpl w:val="7C201A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1"/>
  </w:num>
  <w:num w:numId="2">
    <w:abstractNumId w:val="10"/>
  </w:num>
  <w:num w:numId="3">
    <w:abstractNumId w:val="19"/>
  </w:num>
  <w:num w:numId="4">
    <w:abstractNumId w:val="16"/>
  </w:num>
  <w:num w:numId="5">
    <w:abstractNumId w:val="43"/>
  </w:num>
  <w:num w:numId="6">
    <w:abstractNumId w:val="13"/>
  </w:num>
  <w:num w:numId="7">
    <w:abstractNumId w:val="11"/>
  </w:num>
  <w:num w:numId="8">
    <w:abstractNumId w:val="28"/>
  </w:num>
  <w:num w:numId="9">
    <w:abstractNumId w:val="20"/>
  </w:num>
  <w:num w:numId="10">
    <w:abstractNumId w:val="42"/>
  </w:num>
  <w:num w:numId="11">
    <w:abstractNumId w:val="2"/>
  </w:num>
  <w:num w:numId="12">
    <w:abstractNumId w:val="45"/>
  </w:num>
  <w:num w:numId="13">
    <w:abstractNumId w:val="31"/>
  </w:num>
  <w:num w:numId="14">
    <w:abstractNumId w:val="7"/>
  </w:num>
  <w:num w:numId="15">
    <w:abstractNumId w:val="38"/>
  </w:num>
  <w:num w:numId="16">
    <w:abstractNumId w:val="18"/>
  </w:num>
  <w:num w:numId="17">
    <w:abstractNumId w:val="32"/>
  </w:num>
  <w:num w:numId="18">
    <w:abstractNumId w:val="1"/>
  </w:num>
  <w:num w:numId="19">
    <w:abstractNumId w:val="4"/>
  </w:num>
  <w:num w:numId="20">
    <w:abstractNumId w:val="0"/>
  </w:num>
  <w:num w:numId="21">
    <w:abstractNumId w:val="26"/>
  </w:num>
  <w:num w:numId="22">
    <w:abstractNumId w:val="6"/>
  </w:num>
  <w:num w:numId="23">
    <w:abstractNumId w:val="12"/>
  </w:num>
  <w:num w:numId="24">
    <w:abstractNumId w:val="33"/>
  </w:num>
  <w:num w:numId="25">
    <w:abstractNumId w:val="5"/>
  </w:num>
  <w:num w:numId="26">
    <w:abstractNumId w:val="8"/>
  </w:num>
  <w:num w:numId="27">
    <w:abstractNumId w:val="3"/>
  </w:num>
  <w:num w:numId="28">
    <w:abstractNumId w:val="44"/>
  </w:num>
  <w:num w:numId="29">
    <w:abstractNumId w:val="14"/>
  </w:num>
  <w:num w:numId="30">
    <w:abstractNumId w:val="22"/>
  </w:num>
  <w:num w:numId="31">
    <w:abstractNumId w:val="29"/>
  </w:num>
  <w:num w:numId="32">
    <w:abstractNumId w:val="15"/>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37"/>
  </w:num>
  <w:num w:numId="43">
    <w:abstractNumId w:val="39"/>
  </w:num>
  <w:num w:numId="44">
    <w:abstractNumId w:val="25"/>
  </w:num>
  <w:num w:numId="45">
    <w:abstractNumId w:val="27"/>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CB3"/>
    <w:rsid w:val="00002DC9"/>
    <w:rsid w:val="00007955"/>
    <w:rsid w:val="00012FD9"/>
    <w:rsid w:val="0001755A"/>
    <w:rsid w:val="00021A87"/>
    <w:rsid w:val="000259E5"/>
    <w:rsid w:val="00026C6F"/>
    <w:rsid w:val="00030597"/>
    <w:rsid w:val="000310B0"/>
    <w:rsid w:val="00033852"/>
    <w:rsid w:val="00035393"/>
    <w:rsid w:val="00040B8C"/>
    <w:rsid w:val="000422CD"/>
    <w:rsid w:val="0004248D"/>
    <w:rsid w:val="00042873"/>
    <w:rsid w:val="00043120"/>
    <w:rsid w:val="000504A3"/>
    <w:rsid w:val="00052C5E"/>
    <w:rsid w:val="00055261"/>
    <w:rsid w:val="00060494"/>
    <w:rsid w:val="00060522"/>
    <w:rsid w:val="000619EE"/>
    <w:rsid w:val="00062F28"/>
    <w:rsid w:val="0006357C"/>
    <w:rsid w:val="00064DF3"/>
    <w:rsid w:val="00067411"/>
    <w:rsid w:val="000715EA"/>
    <w:rsid w:val="00072AC9"/>
    <w:rsid w:val="00072B5F"/>
    <w:rsid w:val="00072FEE"/>
    <w:rsid w:val="000804D6"/>
    <w:rsid w:val="00081506"/>
    <w:rsid w:val="000851C5"/>
    <w:rsid w:val="000859D6"/>
    <w:rsid w:val="000868BF"/>
    <w:rsid w:val="0008701F"/>
    <w:rsid w:val="00087A45"/>
    <w:rsid w:val="00093D55"/>
    <w:rsid w:val="0009471E"/>
    <w:rsid w:val="000968F8"/>
    <w:rsid w:val="000A193A"/>
    <w:rsid w:val="000A3BB7"/>
    <w:rsid w:val="000A4BB6"/>
    <w:rsid w:val="000A519B"/>
    <w:rsid w:val="000B0717"/>
    <w:rsid w:val="000B387B"/>
    <w:rsid w:val="000B445C"/>
    <w:rsid w:val="000B76B9"/>
    <w:rsid w:val="000C2DBB"/>
    <w:rsid w:val="000C3123"/>
    <w:rsid w:val="000C3BE9"/>
    <w:rsid w:val="000D0735"/>
    <w:rsid w:val="000D4414"/>
    <w:rsid w:val="000D590E"/>
    <w:rsid w:val="000D5C89"/>
    <w:rsid w:val="000D6AEE"/>
    <w:rsid w:val="000D6B62"/>
    <w:rsid w:val="000D77C9"/>
    <w:rsid w:val="000E0F9D"/>
    <w:rsid w:val="000E28E8"/>
    <w:rsid w:val="000E7CDB"/>
    <w:rsid w:val="000F1A76"/>
    <w:rsid w:val="000F1CFD"/>
    <w:rsid w:val="000F424B"/>
    <w:rsid w:val="000F73DA"/>
    <w:rsid w:val="001022E4"/>
    <w:rsid w:val="001068CE"/>
    <w:rsid w:val="001128C2"/>
    <w:rsid w:val="00113123"/>
    <w:rsid w:val="0011399E"/>
    <w:rsid w:val="00115305"/>
    <w:rsid w:val="00117AA1"/>
    <w:rsid w:val="001304E0"/>
    <w:rsid w:val="00131352"/>
    <w:rsid w:val="00131EF4"/>
    <w:rsid w:val="00132E5A"/>
    <w:rsid w:val="00133304"/>
    <w:rsid w:val="00137301"/>
    <w:rsid w:val="00141A98"/>
    <w:rsid w:val="001437EF"/>
    <w:rsid w:val="001455F6"/>
    <w:rsid w:val="00150F13"/>
    <w:rsid w:val="00151124"/>
    <w:rsid w:val="001526B2"/>
    <w:rsid w:val="0015309F"/>
    <w:rsid w:val="001539C1"/>
    <w:rsid w:val="00154A1B"/>
    <w:rsid w:val="001563F7"/>
    <w:rsid w:val="001601B7"/>
    <w:rsid w:val="001616BD"/>
    <w:rsid w:val="00161B80"/>
    <w:rsid w:val="001626E9"/>
    <w:rsid w:val="001635CB"/>
    <w:rsid w:val="0017102B"/>
    <w:rsid w:val="00171EE0"/>
    <w:rsid w:val="0017237E"/>
    <w:rsid w:val="00173D13"/>
    <w:rsid w:val="00174BFC"/>
    <w:rsid w:val="00176C41"/>
    <w:rsid w:val="00177ECB"/>
    <w:rsid w:val="00182750"/>
    <w:rsid w:val="00185F12"/>
    <w:rsid w:val="001921B8"/>
    <w:rsid w:val="00194264"/>
    <w:rsid w:val="001959E6"/>
    <w:rsid w:val="001962F2"/>
    <w:rsid w:val="001976A4"/>
    <w:rsid w:val="001A229C"/>
    <w:rsid w:val="001B04D6"/>
    <w:rsid w:val="001B46F7"/>
    <w:rsid w:val="001B6178"/>
    <w:rsid w:val="001B61C8"/>
    <w:rsid w:val="001D161A"/>
    <w:rsid w:val="001D2715"/>
    <w:rsid w:val="001D3E48"/>
    <w:rsid w:val="001D7429"/>
    <w:rsid w:val="001D7CDE"/>
    <w:rsid w:val="001E0953"/>
    <w:rsid w:val="001E31A3"/>
    <w:rsid w:val="001E60D3"/>
    <w:rsid w:val="001E749B"/>
    <w:rsid w:val="001E7BB2"/>
    <w:rsid w:val="001F258C"/>
    <w:rsid w:val="001F2E9B"/>
    <w:rsid w:val="001F3D96"/>
    <w:rsid w:val="001F4C7C"/>
    <w:rsid w:val="001F523D"/>
    <w:rsid w:val="002001C2"/>
    <w:rsid w:val="00202F6D"/>
    <w:rsid w:val="002035DD"/>
    <w:rsid w:val="0020628A"/>
    <w:rsid w:val="00206EEE"/>
    <w:rsid w:val="00214D3D"/>
    <w:rsid w:val="0021541A"/>
    <w:rsid w:val="00215BEB"/>
    <w:rsid w:val="0021659D"/>
    <w:rsid w:val="0021664A"/>
    <w:rsid w:val="00216684"/>
    <w:rsid w:val="00216889"/>
    <w:rsid w:val="00225205"/>
    <w:rsid w:val="002257C7"/>
    <w:rsid w:val="00227DC6"/>
    <w:rsid w:val="002300D7"/>
    <w:rsid w:val="002305AA"/>
    <w:rsid w:val="002312AC"/>
    <w:rsid w:val="00231368"/>
    <w:rsid w:val="00234255"/>
    <w:rsid w:val="00235A9B"/>
    <w:rsid w:val="00235B90"/>
    <w:rsid w:val="00240B3D"/>
    <w:rsid w:val="002445A8"/>
    <w:rsid w:val="00245A71"/>
    <w:rsid w:val="002471CB"/>
    <w:rsid w:val="00247820"/>
    <w:rsid w:val="00250038"/>
    <w:rsid w:val="002506AB"/>
    <w:rsid w:val="002521EE"/>
    <w:rsid w:val="002540CB"/>
    <w:rsid w:val="00257D2D"/>
    <w:rsid w:val="0026142F"/>
    <w:rsid w:val="002614FC"/>
    <w:rsid w:val="0026206B"/>
    <w:rsid w:val="00262BDD"/>
    <w:rsid w:val="00265AF4"/>
    <w:rsid w:val="0026624B"/>
    <w:rsid w:val="002703DA"/>
    <w:rsid w:val="00273890"/>
    <w:rsid w:val="00273C01"/>
    <w:rsid w:val="00274F3B"/>
    <w:rsid w:val="00276A0C"/>
    <w:rsid w:val="002909A0"/>
    <w:rsid w:val="002920CF"/>
    <w:rsid w:val="00294166"/>
    <w:rsid w:val="00296F8A"/>
    <w:rsid w:val="002A2FF3"/>
    <w:rsid w:val="002A38CC"/>
    <w:rsid w:val="002B12B4"/>
    <w:rsid w:val="002B13D8"/>
    <w:rsid w:val="002B4AFF"/>
    <w:rsid w:val="002B7A5A"/>
    <w:rsid w:val="002C0991"/>
    <w:rsid w:val="002C1C22"/>
    <w:rsid w:val="002C6CC9"/>
    <w:rsid w:val="002D1866"/>
    <w:rsid w:val="002D3575"/>
    <w:rsid w:val="002D4633"/>
    <w:rsid w:val="002E3909"/>
    <w:rsid w:val="002E3ACE"/>
    <w:rsid w:val="002E4AE5"/>
    <w:rsid w:val="002E67D4"/>
    <w:rsid w:val="002F054C"/>
    <w:rsid w:val="002F1CA0"/>
    <w:rsid w:val="002F24A7"/>
    <w:rsid w:val="002F544A"/>
    <w:rsid w:val="00301484"/>
    <w:rsid w:val="00301A42"/>
    <w:rsid w:val="00311F11"/>
    <w:rsid w:val="0031281E"/>
    <w:rsid w:val="00314AA1"/>
    <w:rsid w:val="0031761C"/>
    <w:rsid w:val="00320030"/>
    <w:rsid w:val="0032202B"/>
    <w:rsid w:val="0032574F"/>
    <w:rsid w:val="00325CC1"/>
    <w:rsid w:val="00330781"/>
    <w:rsid w:val="00332DDC"/>
    <w:rsid w:val="0033590A"/>
    <w:rsid w:val="00337A45"/>
    <w:rsid w:val="00337FAA"/>
    <w:rsid w:val="00340745"/>
    <w:rsid w:val="00341D3F"/>
    <w:rsid w:val="0034423A"/>
    <w:rsid w:val="00344279"/>
    <w:rsid w:val="00350B59"/>
    <w:rsid w:val="00351932"/>
    <w:rsid w:val="00351C00"/>
    <w:rsid w:val="0035322F"/>
    <w:rsid w:val="00354E10"/>
    <w:rsid w:val="00360BBA"/>
    <w:rsid w:val="0036321A"/>
    <w:rsid w:val="00364243"/>
    <w:rsid w:val="00364E35"/>
    <w:rsid w:val="00377FF3"/>
    <w:rsid w:val="003801E5"/>
    <w:rsid w:val="003816C0"/>
    <w:rsid w:val="00382001"/>
    <w:rsid w:val="00383DDA"/>
    <w:rsid w:val="003853D3"/>
    <w:rsid w:val="00386087"/>
    <w:rsid w:val="00390909"/>
    <w:rsid w:val="0039098B"/>
    <w:rsid w:val="003935AD"/>
    <w:rsid w:val="00393C47"/>
    <w:rsid w:val="003942EA"/>
    <w:rsid w:val="00394CCC"/>
    <w:rsid w:val="00395BA1"/>
    <w:rsid w:val="00395FF6"/>
    <w:rsid w:val="003A6928"/>
    <w:rsid w:val="003B3C2A"/>
    <w:rsid w:val="003C3EBB"/>
    <w:rsid w:val="003C4A42"/>
    <w:rsid w:val="003C6B5D"/>
    <w:rsid w:val="003D12AC"/>
    <w:rsid w:val="003D1E0C"/>
    <w:rsid w:val="003D2E99"/>
    <w:rsid w:val="003D3A4F"/>
    <w:rsid w:val="003D3F1F"/>
    <w:rsid w:val="003E06AF"/>
    <w:rsid w:val="003E497B"/>
    <w:rsid w:val="003E578A"/>
    <w:rsid w:val="003F0AD9"/>
    <w:rsid w:val="003F6F6C"/>
    <w:rsid w:val="0040345F"/>
    <w:rsid w:val="00404602"/>
    <w:rsid w:val="00406D1B"/>
    <w:rsid w:val="004070CE"/>
    <w:rsid w:val="004178C2"/>
    <w:rsid w:val="0042120B"/>
    <w:rsid w:val="0042216C"/>
    <w:rsid w:val="00426005"/>
    <w:rsid w:val="00426D6B"/>
    <w:rsid w:val="00430023"/>
    <w:rsid w:val="00435AF9"/>
    <w:rsid w:val="00436ACB"/>
    <w:rsid w:val="00437167"/>
    <w:rsid w:val="00442337"/>
    <w:rsid w:val="00444AE8"/>
    <w:rsid w:val="0044606D"/>
    <w:rsid w:val="00447646"/>
    <w:rsid w:val="004509F8"/>
    <w:rsid w:val="004510BB"/>
    <w:rsid w:val="004557E8"/>
    <w:rsid w:val="00456431"/>
    <w:rsid w:val="00456CD3"/>
    <w:rsid w:val="00462880"/>
    <w:rsid w:val="00462A06"/>
    <w:rsid w:val="00466D34"/>
    <w:rsid w:val="004671A1"/>
    <w:rsid w:val="0047149F"/>
    <w:rsid w:val="0047200E"/>
    <w:rsid w:val="00473524"/>
    <w:rsid w:val="00473715"/>
    <w:rsid w:val="00474536"/>
    <w:rsid w:val="00474AAA"/>
    <w:rsid w:val="004763A3"/>
    <w:rsid w:val="0048046A"/>
    <w:rsid w:val="00480C13"/>
    <w:rsid w:val="004858E1"/>
    <w:rsid w:val="00485B92"/>
    <w:rsid w:val="00486ACD"/>
    <w:rsid w:val="0049105C"/>
    <w:rsid w:val="004911EB"/>
    <w:rsid w:val="0049130B"/>
    <w:rsid w:val="004A3509"/>
    <w:rsid w:val="004A4088"/>
    <w:rsid w:val="004A45B9"/>
    <w:rsid w:val="004A563F"/>
    <w:rsid w:val="004A57C9"/>
    <w:rsid w:val="004A6233"/>
    <w:rsid w:val="004A6289"/>
    <w:rsid w:val="004A74D4"/>
    <w:rsid w:val="004B3095"/>
    <w:rsid w:val="004B3A49"/>
    <w:rsid w:val="004B43E6"/>
    <w:rsid w:val="004B449B"/>
    <w:rsid w:val="004B685B"/>
    <w:rsid w:val="004C030E"/>
    <w:rsid w:val="004C32C0"/>
    <w:rsid w:val="004C4448"/>
    <w:rsid w:val="004D3A0E"/>
    <w:rsid w:val="004E4918"/>
    <w:rsid w:val="004E4A11"/>
    <w:rsid w:val="004F1199"/>
    <w:rsid w:val="004F13ED"/>
    <w:rsid w:val="004F4E92"/>
    <w:rsid w:val="004F686F"/>
    <w:rsid w:val="00501B08"/>
    <w:rsid w:val="00504195"/>
    <w:rsid w:val="00504EAF"/>
    <w:rsid w:val="00510ACE"/>
    <w:rsid w:val="00513EF4"/>
    <w:rsid w:val="005154AE"/>
    <w:rsid w:val="00516BDF"/>
    <w:rsid w:val="00521148"/>
    <w:rsid w:val="00521E38"/>
    <w:rsid w:val="00522DC0"/>
    <w:rsid w:val="00536E5D"/>
    <w:rsid w:val="00543ACD"/>
    <w:rsid w:val="00550274"/>
    <w:rsid w:val="00550AE8"/>
    <w:rsid w:val="00552804"/>
    <w:rsid w:val="005536E1"/>
    <w:rsid w:val="00553EA2"/>
    <w:rsid w:val="00555254"/>
    <w:rsid w:val="00560BB2"/>
    <w:rsid w:val="00562F62"/>
    <w:rsid w:val="0056318B"/>
    <w:rsid w:val="00563B78"/>
    <w:rsid w:val="00565D99"/>
    <w:rsid w:val="00566C61"/>
    <w:rsid w:val="005706A8"/>
    <w:rsid w:val="005738D9"/>
    <w:rsid w:val="0058057E"/>
    <w:rsid w:val="005832C0"/>
    <w:rsid w:val="0058417A"/>
    <w:rsid w:val="005900BD"/>
    <w:rsid w:val="005902A2"/>
    <w:rsid w:val="0059258F"/>
    <w:rsid w:val="005943E2"/>
    <w:rsid w:val="005A3190"/>
    <w:rsid w:val="005A65CB"/>
    <w:rsid w:val="005B308B"/>
    <w:rsid w:val="005B37CC"/>
    <w:rsid w:val="005B5ECE"/>
    <w:rsid w:val="005B7EB9"/>
    <w:rsid w:val="005C0AB4"/>
    <w:rsid w:val="005C2956"/>
    <w:rsid w:val="005D064B"/>
    <w:rsid w:val="005D1076"/>
    <w:rsid w:val="005D5358"/>
    <w:rsid w:val="005E10AA"/>
    <w:rsid w:val="005E11EB"/>
    <w:rsid w:val="005E4771"/>
    <w:rsid w:val="005E4A95"/>
    <w:rsid w:val="005E521E"/>
    <w:rsid w:val="005F0EF6"/>
    <w:rsid w:val="005F5175"/>
    <w:rsid w:val="005F60D5"/>
    <w:rsid w:val="005F68D4"/>
    <w:rsid w:val="00601E82"/>
    <w:rsid w:val="00602236"/>
    <w:rsid w:val="00605BFA"/>
    <w:rsid w:val="006075E9"/>
    <w:rsid w:val="0061171E"/>
    <w:rsid w:val="00615CCC"/>
    <w:rsid w:val="00616CC8"/>
    <w:rsid w:val="0062174A"/>
    <w:rsid w:val="00622B35"/>
    <w:rsid w:val="00624BA1"/>
    <w:rsid w:val="00626C19"/>
    <w:rsid w:val="00632339"/>
    <w:rsid w:val="00634831"/>
    <w:rsid w:val="00634EB8"/>
    <w:rsid w:val="006366F6"/>
    <w:rsid w:val="00637EEA"/>
    <w:rsid w:val="0064436C"/>
    <w:rsid w:val="00647141"/>
    <w:rsid w:val="00652CE8"/>
    <w:rsid w:val="00655043"/>
    <w:rsid w:val="00656033"/>
    <w:rsid w:val="00657224"/>
    <w:rsid w:val="006622C4"/>
    <w:rsid w:val="00663088"/>
    <w:rsid w:val="006666D5"/>
    <w:rsid w:val="00667418"/>
    <w:rsid w:val="00670634"/>
    <w:rsid w:val="00670C57"/>
    <w:rsid w:val="00676B28"/>
    <w:rsid w:val="0068746B"/>
    <w:rsid w:val="00692011"/>
    <w:rsid w:val="00692BB4"/>
    <w:rsid w:val="00694280"/>
    <w:rsid w:val="0069736D"/>
    <w:rsid w:val="006A0B89"/>
    <w:rsid w:val="006A4008"/>
    <w:rsid w:val="006B5208"/>
    <w:rsid w:val="006C0502"/>
    <w:rsid w:val="006C13CB"/>
    <w:rsid w:val="006C3742"/>
    <w:rsid w:val="006C54DD"/>
    <w:rsid w:val="006C5538"/>
    <w:rsid w:val="006D0048"/>
    <w:rsid w:val="006D123E"/>
    <w:rsid w:val="006D2CDE"/>
    <w:rsid w:val="006D3E49"/>
    <w:rsid w:val="006D3EE7"/>
    <w:rsid w:val="006D451F"/>
    <w:rsid w:val="006D690C"/>
    <w:rsid w:val="006E2E5B"/>
    <w:rsid w:val="006F132D"/>
    <w:rsid w:val="006F163E"/>
    <w:rsid w:val="006F3DAB"/>
    <w:rsid w:val="006F58D8"/>
    <w:rsid w:val="00700F46"/>
    <w:rsid w:val="00703A30"/>
    <w:rsid w:val="0070717B"/>
    <w:rsid w:val="00710411"/>
    <w:rsid w:val="007127E8"/>
    <w:rsid w:val="00713E84"/>
    <w:rsid w:val="00721469"/>
    <w:rsid w:val="00721D11"/>
    <w:rsid w:val="00721DE9"/>
    <w:rsid w:val="0072417F"/>
    <w:rsid w:val="00724788"/>
    <w:rsid w:val="00727E77"/>
    <w:rsid w:val="007343BF"/>
    <w:rsid w:val="00734BDB"/>
    <w:rsid w:val="0073611A"/>
    <w:rsid w:val="007518D8"/>
    <w:rsid w:val="00751BA2"/>
    <w:rsid w:val="00752426"/>
    <w:rsid w:val="0075646C"/>
    <w:rsid w:val="00756BF2"/>
    <w:rsid w:val="00756D75"/>
    <w:rsid w:val="00762191"/>
    <w:rsid w:val="007625B6"/>
    <w:rsid w:val="00767B58"/>
    <w:rsid w:val="00767FDE"/>
    <w:rsid w:val="0077011C"/>
    <w:rsid w:val="007762F2"/>
    <w:rsid w:val="007846E5"/>
    <w:rsid w:val="00785500"/>
    <w:rsid w:val="00785579"/>
    <w:rsid w:val="007934E1"/>
    <w:rsid w:val="00794751"/>
    <w:rsid w:val="00795439"/>
    <w:rsid w:val="007958A2"/>
    <w:rsid w:val="0079600D"/>
    <w:rsid w:val="007965F0"/>
    <w:rsid w:val="00796A05"/>
    <w:rsid w:val="007A0D7E"/>
    <w:rsid w:val="007A1611"/>
    <w:rsid w:val="007A2B3C"/>
    <w:rsid w:val="007A2B4C"/>
    <w:rsid w:val="007A34B3"/>
    <w:rsid w:val="007A620B"/>
    <w:rsid w:val="007A62B4"/>
    <w:rsid w:val="007A63AD"/>
    <w:rsid w:val="007A6517"/>
    <w:rsid w:val="007B2822"/>
    <w:rsid w:val="007B34AC"/>
    <w:rsid w:val="007B3ED8"/>
    <w:rsid w:val="007B5D8B"/>
    <w:rsid w:val="007B64AF"/>
    <w:rsid w:val="007B79BC"/>
    <w:rsid w:val="007B7CF9"/>
    <w:rsid w:val="007C0165"/>
    <w:rsid w:val="007C5476"/>
    <w:rsid w:val="007C7E5C"/>
    <w:rsid w:val="007D7789"/>
    <w:rsid w:val="007E0488"/>
    <w:rsid w:val="007E1361"/>
    <w:rsid w:val="007E432E"/>
    <w:rsid w:val="007E4543"/>
    <w:rsid w:val="007E4E7C"/>
    <w:rsid w:val="007F11FF"/>
    <w:rsid w:val="007F2B57"/>
    <w:rsid w:val="007F653D"/>
    <w:rsid w:val="0080117E"/>
    <w:rsid w:val="00802957"/>
    <w:rsid w:val="008039DE"/>
    <w:rsid w:val="00803F7F"/>
    <w:rsid w:val="008044BE"/>
    <w:rsid w:val="008048A7"/>
    <w:rsid w:val="00811B21"/>
    <w:rsid w:val="00814CE9"/>
    <w:rsid w:val="00817131"/>
    <w:rsid w:val="00821489"/>
    <w:rsid w:val="0082236B"/>
    <w:rsid w:val="0082437A"/>
    <w:rsid w:val="008269FC"/>
    <w:rsid w:val="0083051F"/>
    <w:rsid w:val="00832466"/>
    <w:rsid w:val="00832639"/>
    <w:rsid w:val="008367F7"/>
    <w:rsid w:val="008409A4"/>
    <w:rsid w:val="00840BA1"/>
    <w:rsid w:val="00841A6D"/>
    <w:rsid w:val="00843A65"/>
    <w:rsid w:val="00852166"/>
    <w:rsid w:val="00853B95"/>
    <w:rsid w:val="008542E8"/>
    <w:rsid w:val="00857717"/>
    <w:rsid w:val="00862DCC"/>
    <w:rsid w:val="00865740"/>
    <w:rsid w:val="00865EFD"/>
    <w:rsid w:val="00866F31"/>
    <w:rsid w:val="00876D5C"/>
    <w:rsid w:val="00876DFA"/>
    <w:rsid w:val="00880E0D"/>
    <w:rsid w:val="00880E75"/>
    <w:rsid w:val="0088292B"/>
    <w:rsid w:val="0088519E"/>
    <w:rsid w:val="0088760D"/>
    <w:rsid w:val="00890711"/>
    <w:rsid w:val="00890D95"/>
    <w:rsid w:val="008917AC"/>
    <w:rsid w:val="00894042"/>
    <w:rsid w:val="008942E7"/>
    <w:rsid w:val="00894B1C"/>
    <w:rsid w:val="0089784B"/>
    <w:rsid w:val="008A2929"/>
    <w:rsid w:val="008B093B"/>
    <w:rsid w:val="008B14FB"/>
    <w:rsid w:val="008B1DEC"/>
    <w:rsid w:val="008B448D"/>
    <w:rsid w:val="008C07E2"/>
    <w:rsid w:val="008C0B4D"/>
    <w:rsid w:val="008C3081"/>
    <w:rsid w:val="008C436C"/>
    <w:rsid w:val="008C5E84"/>
    <w:rsid w:val="008C6D59"/>
    <w:rsid w:val="008D0CB0"/>
    <w:rsid w:val="008D2F1D"/>
    <w:rsid w:val="008D6FB1"/>
    <w:rsid w:val="008D7023"/>
    <w:rsid w:val="008D7DC9"/>
    <w:rsid w:val="008E2983"/>
    <w:rsid w:val="008E3A0B"/>
    <w:rsid w:val="008E3A1F"/>
    <w:rsid w:val="008F1B9C"/>
    <w:rsid w:val="008F2285"/>
    <w:rsid w:val="009017C2"/>
    <w:rsid w:val="00903B89"/>
    <w:rsid w:val="00904D16"/>
    <w:rsid w:val="00906065"/>
    <w:rsid w:val="00907363"/>
    <w:rsid w:val="00921220"/>
    <w:rsid w:val="00922DBB"/>
    <w:rsid w:val="0092325C"/>
    <w:rsid w:val="0092337C"/>
    <w:rsid w:val="00923C4C"/>
    <w:rsid w:val="00925686"/>
    <w:rsid w:val="00926F97"/>
    <w:rsid w:val="00927A20"/>
    <w:rsid w:val="00932584"/>
    <w:rsid w:val="00935296"/>
    <w:rsid w:val="00937D41"/>
    <w:rsid w:val="00940D8E"/>
    <w:rsid w:val="00950487"/>
    <w:rsid w:val="00963310"/>
    <w:rsid w:val="0096539A"/>
    <w:rsid w:val="00967BAB"/>
    <w:rsid w:val="00977FCC"/>
    <w:rsid w:val="009868DB"/>
    <w:rsid w:val="009901BC"/>
    <w:rsid w:val="009905BC"/>
    <w:rsid w:val="00991B9D"/>
    <w:rsid w:val="009949C1"/>
    <w:rsid w:val="009957CF"/>
    <w:rsid w:val="009A03FE"/>
    <w:rsid w:val="009A32A5"/>
    <w:rsid w:val="009A4556"/>
    <w:rsid w:val="009A4C2B"/>
    <w:rsid w:val="009A7C35"/>
    <w:rsid w:val="009B57F9"/>
    <w:rsid w:val="009C1E02"/>
    <w:rsid w:val="009C24E4"/>
    <w:rsid w:val="009C380F"/>
    <w:rsid w:val="009D0DA7"/>
    <w:rsid w:val="009D174F"/>
    <w:rsid w:val="009D2B41"/>
    <w:rsid w:val="009D2D7E"/>
    <w:rsid w:val="009D5E4B"/>
    <w:rsid w:val="009E17BD"/>
    <w:rsid w:val="009E2F6E"/>
    <w:rsid w:val="009E3B83"/>
    <w:rsid w:val="009E6637"/>
    <w:rsid w:val="009F1450"/>
    <w:rsid w:val="009F1C60"/>
    <w:rsid w:val="009F5F63"/>
    <w:rsid w:val="009F7EC5"/>
    <w:rsid w:val="00A00E6F"/>
    <w:rsid w:val="00A040EF"/>
    <w:rsid w:val="00A06F0B"/>
    <w:rsid w:val="00A10DBB"/>
    <w:rsid w:val="00A122E9"/>
    <w:rsid w:val="00A13388"/>
    <w:rsid w:val="00A13D6B"/>
    <w:rsid w:val="00A13DF5"/>
    <w:rsid w:val="00A147B6"/>
    <w:rsid w:val="00A14C85"/>
    <w:rsid w:val="00A155A6"/>
    <w:rsid w:val="00A161D0"/>
    <w:rsid w:val="00A20DA2"/>
    <w:rsid w:val="00A2288A"/>
    <w:rsid w:val="00A23E3A"/>
    <w:rsid w:val="00A30155"/>
    <w:rsid w:val="00A306B1"/>
    <w:rsid w:val="00A30A0C"/>
    <w:rsid w:val="00A33391"/>
    <w:rsid w:val="00A35547"/>
    <w:rsid w:val="00A37155"/>
    <w:rsid w:val="00A42EAC"/>
    <w:rsid w:val="00A42F4E"/>
    <w:rsid w:val="00A43778"/>
    <w:rsid w:val="00A45491"/>
    <w:rsid w:val="00A4768F"/>
    <w:rsid w:val="00A52106"/>
    <w:rsid w:val="00A54732"/>
    <w:rsid w:val="00A56BF4"/>
    <w:rsid w:val="00A57CBC"/>
    <w:rsid w:val="00A6098F"/>
    <w:rsid w:val="00A638D5"/>
    <w:rsid w:val="00A65BD9"/>
    <w:rsid w:val="00A70111"/>
    <w:rsid w:val="00A70496"/>
    <w:rsid w:val="00A762E5"/>
    <w:rsid w:val="00A77811"/>
    <w:rsid w:val="00A80B66"/>
    <w:rsid w:val="00A822CB"/>
    <w:rsid w:val="00A82621"/>
    <w:rsid w:val="00A82F0B"/>
    <w:rsid w:val="00A86308"/>
    <w:rsid w:val="00A86F42"/>
    <w:rsid w:val="00A946F4"/>
    <w:rsid w:val="00A948CA"/>
    <w:rsid w:val="00A97938"/>
    <w:rsid w:val="00AA0118"/>
    <w:rsid w:val="00AA2F3E"/>
    <w:rsid w:val="00AA3DA5"/>
    <w:rsid w:val="00AA3F1C"/>
    <w:rsid w:val="00AA4D6D"/>
    <w:rsid w:val="00AA7C17"/>
    <w:rsid w:val="00AA7F12"/>
    <w:rsid w:val="00AA7F71"/>
    <w:rsid w:val="00AB04E9"/>
    <w:rsid w:val="00AB27A2"/>
    <w:rsid w:val="00AB2E06"/>
    <w:rsid w:val="00AB361E"/>
    <w:rsid w:val="00AB5125"/>
    <w:rsid w:val="00AB532E"/>
    <w:rsid w:val="00AB5511"/>
    <w:rsid w:val="00AB56ED"/>
    <w:rsid w:val="00AC0ABD"/>
    <w:rsid w:val="00AC283A"/>
    <w:rsid w:val="00AC57FE"/>
    <w:rsid w:val="00AC5E16"/>
    <w:rsid w:val="00AC7744"/>
    <w:rsid w:val="00AD3179"/>
    <w:rsid w:val="00AD3738"/>
    <w:rsid w:val="00AD576A"/>
    <w:rsid w:val="00AD6234"/>
    <w:rsid w:val="00AE46FD"/>
    <w:rsid w:val="00AE7D2F"/>
    <w:rsid w:val="00AF0458"/>
    <w:rsid w:val="00AF406E"/>
    <w:rsid w:val="00AF5493"/>
    <w:rsid w:val="00B13088"/>
    <w:rsid w:val="00B132D9"/>
    <w:rsid w:val="00B14A0F"/>
    <w:rsid w:val="00B1607F"/>
    <w:rsid w:val="00B1614A"/>
    <w:rsid w:val="00B218AB"/>
    <w:rsid w:val="00B2308E"/>
    <w:rsid w:val="00B23352"/>
    <w:rsid w:val="00B31C48"/>
    <w:rsid w:val="00B3284C"/>
    <w:rsid w:val="00B32E40"/>
    <w:rsid w:val="00B41E10"/>
    <w:rsid w:val="00B431E8"/>
    <w:rsid w:val="00B43223"/>
    <w:rsid w:val="00B44C4A"/>
    <w:rsid w:val="00B45A24"/>
    <w:rsid w:val="00B52EF8"/>
    <w:rsid w:val="00B5336A"/>
    <w:rsid w:val="00B54200"/>
    <w:rsid w:val="00B54683"/>
    <w:rsid w:val="00B56BF2"/>
    <w:rsid w:val="00B62631"/>
    <w:rsid w:val="00B63E73"/>
    <w:rsid w:val="00B6507B"/>
    <w:rsid w:val="00B66D60"/>
    <w:rsid w:val="00B67B12"/>
    <w:rsid w:val="00B70E2A"/>
    <w:rsid w:val="00B71519"/>
    <w:rsid w:val="00B7212D"/>
    <w:rsid w:val="00B72C7A"/>
    <w:rsid w:val="00B74B58"/>
    <w:rsid w:val="00B813CF"/>
    <w:rsid w:val="00B81557"/>
    <w:rsid w:val="00B82B2E"/>
    <w:rsid w:val="00B87C53"/>
    <w:rsid w:val="00B93EB2"/>
    <w:rsid w:val="00B96A8B"/>
    <w:rsid w:val="00B97A41"/>
    <w:rsid w:val="00BA3896"/>
    <w:rsid w:val="00BA5B0E"/>
    <w:rsid w:val="00BB58CF"/>
    <w:rsid w:val="00BC0D95"/>
    <w:rsid w:val="00BC3171"/>
    <w:rsid w:val="00BC59D1"/>
    <w:rsid w:val="00BC59D4"/>
    <w:rsid w:val="00BC5BC8"/>
    <w:rsid w:val="00BC6151"/>
    <w:rsid w:val="00BD0783"/>
    <w:rsid w:val="00BD12E0"/>
    <w:rsid w:val="00BD4DD8"/>
    <w:rsid w:val="00BD4F53"/>
    <w:rsid w:val="00BE096C"/>
    <w:rsid w:val="00BE0D03"/>
    <w:rsid w:val="00BE2A6D"/>
    <w:rsid w:val="00BE5A78"/>
    <w:rsid w:val="00BE7756"/>
    <w:rsid w:val="00BE799B"/>
    <w:rsid w:val="00BF2AA1"/>
    <w:rsid w:val="00BF478C"/>
    <w:rsid w:val="00BF6A33"/>
    <w:rsid w:val="00C01E78"/>
    <w:rsid w:val="00C05FD4"/>
    <w:rsid w:val="00C0731E"/>
    <w:rsid w:val="00C108CC"/>
    <w:rsid w:val="00C1227E"/>
    <w:rsid w:val="00C1349E"/>
    <w:rsid w:val="00C14003"/>
    <w:rsid w:val="00C16FF0"/>
    <w:rsid w:val="00C17A82"/>
    <w:rsid w:val="00C2066E"/>
    <w:rsid w:val="00C210F1"/>
    <w:rsid w:val="00C212B2"/>
    <w:rsid w:val="00C23BB2"/>
    <w:rsid w:val="00C27B8A"/>
    <w:rsid w:val="00C318A9"/>
    <w:rsid w:val="00C364A7"/>
    <w:rsid w:val="00C41818"/>
    <w:rsid w:val="00C4629D"/>
    <w:rsid w:val="00C47527"/>
    <w:rsid w:val="00C5102C"/>
    <w:rsid w:val="00C5458E"/>
    <w:rsid w:val="00C55D3A"/>
    <w:rsid w:val="00C61B78"/>
    <w:rsid w:val="00C62E90"/>
    <w:rsid w:val="00C65444"/>
    <w:rsid w:val="00C656A2"/>
    <w:rsid w:val="00C71C51"/>
    <w:rsid w:val="00C72EC5"/>
    <w:rsid w:val="00C75030"/>
    <w:rsid w:val="00C7559D"/>
    <w:rsid w:val="00C762EE"/>
    <w:rsid w:val="00C8006F"/>
    <w:rsid w:val="00C81949"/>
    <w:rsid w:val="00C82B08"/>
    <w:rsid w:val="00C83380"/>
    <w:rsid w:val="00C86536"/>
    <w:rsid w:val="00C8735B"/>
    <w:rsid w:val="00C9161A"/>
    <w:rsid w:val="00C9432E"/>
    <w:rsid w:val="00C94F41"/>
    <w:rsid w:val="00CA0747"/>
    <w:rsid w:val="00CA2F6B"/>
    <w:rsid w:val="00CA3490"/>
    <w:rsid w:val="00CB27EB"/>
    <w:rsid w:val="00CB3272"/>
    <w:rsid w:val="00CB41B9"/>
    <w:rsid w:val="00CB492F"/>
    <w:rsid w:val="00CC2237"/>
    <w:rsid w:val="00CC26A3"/>
    <w:rsid w:val="00CC3AA8"/>
    <w:rsid w:val="00CC48FC"/>
    <w:rsid w:val="00CD1A2A"/>
    <w:rsid w:val="00CD2BB8"/>
    <w:rsid w:val="00CD5157"/>
    <w:rsid w:val="00CE64C3"/>
    <w:rsid w:val="00CE7282"/>
    <w:rsid w:val="00CF4446"/>
    <w:rsid w:val="00D02105"/>
    <w:rsid w:val="00D0226A"/>
    <w:rsid w:val="00D02FD8"/>
    <w:rsid w:val="00D06B32"/>
    <w:rsid w:val="00D06C79"/>
    <w:rsid w:val="00D16297"/>
    <w:rsid w:val="00D225EE"/>
    <w:rsid w:val="00D24D90"/>
    <w:rsid w:val="00D2566F"/>
    <w:rsid w:val="00D25FEA"/>
    <w:rsid w:val="00D317EB"/>
    <w:rsid w:val="00D323E2"/>
    <w:rsid w:val="00D327F6"/>
    <w:rsid w:val="00D33778"/>
    <w:rsid w:val="00D34554"/>
    <w:rsid w:val="00D353FD"/>
    <w:rsid w:val="00D35EF1"/>
    <w:rsid w:val="00D41F2E"/>
    <w:rsid w:val="00D46115"/>
    <w:rsid w:val="00D51ECC"/>
    <w:rsid w:val="00D56679"/>
    <w:rsid w:val="00D60AB9"/>
    <w:rsid w:val="00D616B0"/>
    <w:rsid w:val="00D64894"/>
    <w:rsid w:val="00D70104"/>
    <w:rsid w:val="00D73341"/>
    <w:rsid w:val="00D77963"/>
    <w:rsid w:val="00D850EA"/>
    <w:rsid w:val="00D918BE"/>
    <w:rsid w:val="00D91FC7"/>
    <w:rsid w:val="00D9776B"/>
    <w:rsid w:val="00DA0DF4"/>
    <w:rsid w:val="00DA10E1"/>
    <w:rsid w:val="00DA1F8C"/>
    <w:rsid w:val="00DA2796"/>
    <w:rsid w:val="00DA4E19"/>
    <w:rsid w:val="00DA627D"/>
    <w:rsid w:val="00DB198E"/>
    <w:rsid w:val="00DB349E"/>
    <w:rsid w:val="00DB400F"/>
    <w:rsid w:val="00DB401F"/>
    <w:rsid w:val="00DB496E"/>
    <w:rsid w:val="00DB4FB0"/>
    <w:rsid w:val="00DB5005"/>
    <w:rsid w:val="00DB5EAD"/>
    <w:rsid w:val="00DC3863"/>
    <w:rsid w:val="00DC3984"/>
    <w:rsid w:val="00DD154D"/>
    <w:rsid w:val="00DD1A5F"/>
    <w:rsid w:val="00DD1BD4"/>
    <w:rsid w:val="00DD51D9"/>
    <w:rsid w:val="00DD77B9"/>
    <w:rsid w:val="00DE0430"/>
    <w:rsid w:val="00DE08D7"/>
    <w:rsid w:val="00DE09D4"/>
    <w:rsid w:val="00DE0B69"/>
    <w:rsid w:val="00DE2830"/>
    <w:rsid w:val="00DE6023"/>
    <w:rsid w:val="00DF1C03"/>
    <w:rsid w:val="00DF7FBD"/>
    <w:rsid w:val="00E01E77"/>
    <w:rsid w:val="00E03624"/>
    <w:rsid w:val="00E04160"/>
    <w:rsid w:val="00E05BC3"/>
    <w:rsid w:val="00E07C7E"/>
    <w:rsid w:val="00E12D4F"/>
    <w:rsid w:val="00E140D5"/>
    <w:rsid w:val="00E1517A"/>
    <w:rsid w:val="00E172B3"/>
    <w:rsid w:val="00E217A7"/>
    <w:rsid w:val="00E22B6D"/>
    <w:rsid w:val="00E31578"/>
    <w:rsid w:val="00E4019A"/>
    <w:rsid w:val="00E40D77"/>
    <w:rsid w:val="00E4454E"/>
    <w:rsid w:val="00E51350"/>
    <w:rsid w:val="00E517C8"/>
    <w:rsid w:val="00E529A9"/>
    <w:rsid w:val="00E52F50"/>
    <w:rsid w:val="00E556C0"/>
    <w:rsid w:val="00E55736"/>
    <w:rsid w:val="00E61B2B"/>
    <w:rsid w:val="00E63C58"/>
    <w:rsid w:val="00E652CF"/>
    <w:rsid w:val="00E66152"/>
    <w:rsid w:val="00E67741"/>
    <w:rsid w:val="00E67C47"/>
    <w:rsid w:val="00E71BBD"/>
    <w:rsid w:val="00E739C1"/>
    <w:rsid w:val="00E743F2"/>
    <w:rsid w:val="00E74410"/>
    <w:rsid w:val="00E8025A"/>
    <w:rsid w:val="00E80765"/>
    <w:rsid w:val="00E87486"/>
    <w:rsid w:val="00E9053C"/>
    <w:rsid w:val="00E908D8"/>
    <w:rsid w:val="00E926EC"/>
    <w:rsid w:val="00E935E5"/>
    <w:rsid w:val="00E96794"/>
    <w:rsid w:val="00EA0447"/>
    <w:rsid w:val="00EA41FC"/>
    <w:rsid w:val="00EA5080"/>
    <w:rsid w:val="00EA690F"/>
    <w:rsid w:val="00EA6AF4"/>
    <w:rsid w:val="00EB0FBC"/>
    <w:rsid w:val="00EB26C3"/>
    <w:rsid w:val="00EC2014"/>
    <w:rsid w:val="00EC5A5D"/>
    <w:rsid w:val="00EC5D99"/>
    <w:rsid w:val="00EC6A0D"/>
    <w:rsid w:val="00ED014F"/>
    <w:rsid w:val="00ED3793"/>
    <w:rsid w:val="00ED4C3C"/>
    <w:rsid w:val="00EE0BDC"/>
    <w:rsid w:val="00EE0FFF"/>
    <w:rsid w:val="00EE103F"/>
    <w:rsid w:val="00EE11E1"/>
    <w:rsid w:val="00EE433D"/>
    <w:rsid w:val="00EE4C4D"/>
    <w:rsid w:val="00EE5979"/>
    <w:rsid w:val="00EE7471"/>
    <w:rsid w:val="00EF460E"/>
    <w:rsid w:val="00F00B03"/>
    <w:rsid w:val="00F031AF"/>
    <w:rsid w:val="00F0377B"/>
    <w:rsid w:val="00F04375"/>
    <w:rsid w:val="00F066F9"/>
    <w:rsid w:val="00F077A8"/>
    <w:rsid w:val="00F21B47"/>
    <w:rsid w:val="00F22014"/>
    <w:rsid w:val="00F252A5"/>
    <w:rsid w:val="00F34B24"/>
    <w:rsid w:val="00F43A54"/>
    <w:rsid w:val="00F46AB4"/>
    <w:rsid w:val="00F47547"/>
    <w:rsid w:val="00F52C5F"/>
    <w:rsid w:val="00F536DB"/>
    <w:rsid w:val="00F57B32"/>
    <w:rsid w:val="00F61119"/>
    <w:rsid w:val="00F614F1"/>
    <w:rsid w:val="00F64ECA"/>
    <w:rsid w:val="00F65C22"/>
    <w:rsid w:val="00F663EF"/>
    <w:rsid w:val="00F72756"/>
    <w:rsid w:val="00F72C77"/>
    <w:rsid w:val="00F805DA"/>
    <w:rsid w:val="00F80DB1"/>
    <w:rsid w:val="00F82145"/>
    <w:rsid w:val="00F824FF"/>
    <w:rsid w:val="00F868F4"/>
    <w:rsid w:val="00F902FD"/>
    <w:rsid w:val="00F91B52"/>
    <w:rsid w:val="00F96E04"/>
    <w:rsid w:val="00FA0298"/>
    <w:rsid w:val="00FA1905"/>
    <w:rsid w:val="00FA1C0C"/>
    <w:rsid w:val="00FA4A3F"/>
    <w:rsid w:val="00FB0A0D"/>
    <w:rsid w:val="00FB392C"/>
    <w:rsid w:val="00FB46C7"/>
    <w:rsid w:val="00FB5A19"/>
    <w:rsid w:val="00FB5AEE"/>
    <w:rsid w:val="00FC079A"/>
    <w:rsid w:val="00FC07E3"/>
    <w:rsid w:val="00FC146C"/>
    <w:rsid w:val="00FC15B0"/>
    <w:rsid w:val="00FC404D"/>
    <w:rsid w:val="00FD1679"/>
    <w:rsid w:val="00FD360B"/>
    <w:rsid w:val="00FD473B"/>
    <w:rsid w:val="00FD730E"/>
    <w:rsid w:val="00FE2320"/>
    <w:rsid w:val="00FE2EED"/>
    <w:rsid w:val="00FF59D1"/>
    <w:rsid w:val="089A5A38"/>
    <w:rsid w:val="0B4123CD"/>
    <w:rsid w:val="10E206A9"/>
    <w:rsid w:val="1CC00270"/>
    <w:rsid w:val="1EB838D7"/>
    <w:rsid w:val="22C93FD2"/>
    <w:rsid w:val="29051425"/>
    <w:rsid w:val="2C3B1438"/>
    <w:rsid w:val="2D0B6970"/>
    <w:rsid w:val="317F72C5"/>
    <w:rsid w:val="361B16F0"/>
    <w:rsid w:val="36A82F99"/>
    <w:rsid w:val="389E51DD"/>
    <w:rsid w:val="3A792E43"/>
    <w:rsid w:val="3FCF78D3"/>
    <w:rsid w:val="418036B8"/>
    <w:rsid w:val="54461352"/>
    <w:rsid w:val="57BC5AB4"/>
    <w:rsid w:val="59F640B1"/>
    <w:rsid w:val="5EE84239"/>
    <w:rsid w:val="615E70CA"/>
    <w:rsid w:val="62C00D41"/>
    <w:rsid w:val="6D1C1EDF"/>
    <w:rsid w:val="7043774B"/>
    <w:rsid w:val="720C6CA8"/>
    <w:rsid w:val="7E4854F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67F1A"/>
  <w15:docId w15:val="{48A31FB1-1E6A-4308-B90E-C4B9A8B71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imes New Roman"/>
      <w:sz w:val="24"/>
      <w:szCs w:val="24"/>
    </w:rPr>
  </w:style>
  <w:style w:type="paragraph" w:styleId="1">
    <w:name w:val="heading 1"/>
    <w:basedOn w:val="a0"/>
    <w:next w:val="a0"/>
    <w:link w:val="10"/>
    <w:autoRedefine/>
    <w:qFormat/>
    <w:rsid w:val="0017102B"/>
    <w:pPr>
      <w:keepNext/>
      <w:spacing w:before="240" w:after="60"/>
      <w:outlineLvl w:val="0"/>
    </w:pPr>
    <w:rPr>
      <w:b/>
      <w:bCs/>
      <w:kern w:val="32"/>
      <w:sz w:val="28"/>
      <w:szCs w:val="28"/>
    </w:rPr>
  </w:style>
  <w:style w:type="paragraph" w:styleId="2">
    <w:name w:val="heading 2"/>
    <w:basedOn w:val="a0"/>
    <w:next w:val="a0"/>
    <w:link w:val="20"/>
    <w:autoRedefine/>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autoRedefine/>
    <w:uiPriority w:val="9"/>
    <w:semiHidden/>
    <w:unhideWhenUsed/>
    <w:qFormat/>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autoRedefine/>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autoRedefine/>
    <w:uiPriority w:val="9"/>
    <w:semiHidden/>
    <w:unhideWhenUsed/>
    <w:qFormat/>
    <w:pPr>
      <w:keepNext/>
      <w:keepLines/>
      <w:spacing w:before="40"/>
      <w:outlineLvl w:val="5"/>
    </w:pPr>
    <w:rPr>
      <w:rFonts w:asciiTheme="majorHAnsi" w:eastAsiaTheme="majorEastAsia" w:hAnsiTheme="majorHAnsi" w:cstheme="majorBidi"/>
      <w:color w:val="1F4E79" w:themeColor="accent1" w:themeShade="80"/>
    </w:rPr>
  </w:style>
  <w:style w:type="paragraph" w:styleId="7">
    <w:name w:val="heading 7"/>
    <w:basedOn w:val="a0"/>
    <w:next w:val="a0"/>
    <w:link w:val="70"/>
    <w:autoRedefine/>
    <w:uiPriority w:val="9"/>
    <w:semiHidden/>
    <w:unhideWhenUsed/>
    <w:qFormat/>
    <w:pPr>
      <w:keepNext/>
      <w:keepLines/>
      <w:spacing w:before="40"/>
      <w:outlineLvl w:val="6"/>
    </w:pPr>
    <w:rPr>
      <w:rFonts w:asciiTheme="majorHAnsi" w:eastAsiaTheme="majorEastAsia" w:hAnsiTheme="majorHAnsi" w:cstheme="majorBidi"/>
      <w:i/>
      <w:iCs/>
      <w:color w:val="1F4E79"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utoRedefine/>
    <w:qFormat/>
    <w:rPr>
      <w:vertAlign w:val="superscript"/>
    </w:rPr>
  </w:style>
  <w:style w:type="character" w:styleId="a5">
    <w:name w:val="annotation reference"/>
    <w:basedOn w:val="a1"/>
    <w:autoRedefine/>
    <w:uiPriority w:val="99"/>
    <w:semiHidden/>
    <w:unhideWhenUsed/>
    <w:qFormat/>
    <w:rPr>
      <w:sz w:val="16"/>
      <w:szCs w:val="16"/>
    </w:rPr>
  </w:style>
  <w:style w:type="character" w:styleId="a6">
    <w:name w:val="Emphasis"/>
    <w:basedOn w:val="a1"/>
    <w:autoRedefine/>
    <w:uiPriority w:val="20"/>
    <w:qFormat/>
    <w:rPr>
      <w:i/>
      <w:iCs/>
    </w:rPr>
  </w:style>
  <w:style w:type="character" w:styleId="a7">
    <w:name w:val="Hyperlink"/>
    <w:autoRedefine/>
    <w:uiPriority w:val="99"/>
    <w:qFormat/>
    <w:rPr>
      <w:color w:val="0000FF"/>
      <w:u w:val="single"/>
    </w:rPr>
  </w:style>
  <w:style w:type="character" w:styleId="a8">
    <w:name w:val="Strong"/>
    <w:basedOn w:val="a1"/>
    <w:autoRedefine/>
    <w:uiPriority w:val="22"/>
    <w:qFormat/>
    <w:rPr>
      <w:b/>
      <w:bCs/>
    </w:rPr>
  </w:style>
  <w:style w:type="paragraph" w:styleId="a9">
    <w:name w:val="Balloon Text"/>
    <w:basedOn w:val="a0"/>
    <w:link w:val="aa"/>
    <w:autoRedefine/>
    <w:uiPriority w:val="99"/>
    <w:semiHidden/>
    <w:unhideWhenUsed/>
    <w:qFormat/>
    <w:rPr>
      <w:rFonts w:ascii="Segoe UI" w:hAnsi="Segoe UI" w:cs="Segoe UI"/>
      <w:sz w:val="18"/>
      <w:szCs w:val="18"/>
    </w:rPr>
  </w:style>
  <w:style w:type="paragraph" w:styleId="21">
    <w:name w:val="Body Text 2"/>
    <w:basedOn w:val="a0"/>
    <w:link w:val="22"/>
    <w:autoRedefine/>
    <w:qFormat/>
    <w:pPr>
      <w:spacing w:after="120" w:line="480" w:lineRule="auto"/>
    </w:pPr>
    <w:rPr>
      <w:rFonts w:asciiTheme="minorHAnsi" w:eastAsiaTheme="minorHAnsi" w:hAnsiTheme="minorHAnsi" w:cstheme="minorBidi"/>
    </w:rPr>
  </w:style>
  <w:style w:type="paragraph" w:styleId="3">
    <w:name w:val="Body Text Indent 3"/>
    <w:basedOn w:val="a0"/>
    <w:link w:val="30"/>
    <w:autoRedefine/>
    <w:qFormat/>
    <w:pPr>
      <w:spacing w:after="120"/>
      <w:ind w:left="283"/>
    </w:pPr>
    <w:rPr>
      <w:sz w:val="16"/>
      <w:szCs w:val="16"/>
    </w:rPr>
  </w:style>
  <w:style w:type="paragraph" w:styleId="ab">
    <w:name w:val="endnote text"/>
    <w:basedOn w:val="a0"/>
    <w:link w:val="ac"/>
    <w:autoRedefine/>
    <w:uiPriority w:val="99"/>
    <w:semiHidden/>
    <w:qFormat/>
    <w:rPr>
      <w:sz w:val="20"/>
      <w:szCs w:val="20"/>
    </w:rPr>
  </w:style>
  <w:style w:type="paragraph" w:styleId="ad">
    <w:name w:val="annotation text"/>
    <w:basedOn w:val="a0"/>
    <w:link w:val="ae"/>
    <w:autoRedefine/>
    <w:uiPriority w:val="99"/>
    <w:semiHidden/>
    <w:unhideWhenUsed/>
    <w:qFormat/>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0"/>
    <w:link w:val="af2"/>
    <w:autoRedefine/>
    <w:unhideWhenUsed/>
    <w:qFormat/>
    <w:rPr>
      <w:rFonts w:asciiTheme="minorHAnsi" w:eastAsiaTheme="minorHAnsi" w:hAnsiTheme="minorHAnsi" w:cstheme="minorBidi"/>
      <w:sz w:val="20"/>
      <w:szCs w:val="20"/>
      <w:lang w:eastAsia="en-US"/>
    </w:rPr>
  </w:style>
  <w:style w:type="paragraph" w:styleId="af3">
    <w:name w:val="header"/>
    <w:basedOn w:val="a0"/>
    <w:link w:val="af4"/>
    <w:autoRedefine/>
    <w:uiPriority w:val="99"/>
    <w:unhideWhenUsed/>
    <w:qFormat/>
    <w:pPr>
      <w:tabs>
        <w:tab w:val="center" w:pos="4677"/>
        <w:tab w:val="right" w:pos="9355"/>
      </w:tabs>
    </w:pPr>
  </w:style>
  <w:style w:type="paragraph" w:styleId="af5">
    <w:name w:val="Body Text"/>
    <w:basedOn w:val="a0"/>
    <w:link w:val="af6"/>
    <w:autoRedefine/>
    <w:uiPriority w:val="99"/>
    <w:unhideWhenUsed/>
    <w:qFormat/>
    <w:pPr>
      <w:spacing w:after="120"/>
    </w:pPr>
  </w:style>
  <w:style w:type="paragraph" w:styleId="11">
    <w:name w:val="toc 1"/>
    <w:basedOn w:val="a0"/>
    <w:next w:val="a0"/>
    <w:autoRedefine/>
    <w:uiPriority w:val="39"/>
    <w:qFormat/>
    <w:pPr>
      <w:tabs>
        <w:tab w:val="right" w:leader="dot" w:pos="9345"/>
      </w:tabs>
      <w:jc w:val="both"/>
    </w:pPr>
    <w:rPr>
      <w:b/>
      <w:bCs/>
      <w:iCs/>
      <w:kern w:val="32"/>
      <w:sz w:val="28"/>
      <w:szCs w:val="28"/>
    </w:rPr>
  </w:style>
  <w:style w:type="paragraph" w:styleId="af7">
    <w:name w:val="Body Text Indent"/>
    <w:basedOn w:val="a0"/>
    <w:link w:val="af8"/>
    <w:autoRedefine/>
    <w:unhideWhenUsed/>
    <w:qFormat/>
    <w:pPr>
      <w:spacing w:after="120"/>
      <w:ind w:left="283"/>
    </w:pPr>
  </w:style>
  <w:style w:type="paragraph" w:styleId="af9">
    <w:name w:val="Title"/>
    <w:basedOn w:val="a0"/>
    <w:link w:val="afa"/>
    <w:autoRedefine/>
    <w:qFormat/>
    <w:pPr>
      <w:jc w:val="center"/>
    </w:pPr>
    <w:rPr>
      <w:sz w:val="28"/>
      <w:szCs w:val="20"/>
    </w:rPr>
  </w:style>
  <w:style w:type="paragraph" w:styleId="afb">
    <w:name w:val="footer"/>
    <w:basedOn w:val="a0"/>
    <w:link w:val="afc"/>
    <w:autoRedefine/>
    <w:uiPriority w:val="99"/>
    <w:unhideWhenUsed/>
    <w:qFormat/>
    <w:pPr>
      <w:tabs>
        <w:tab w:val="center" w:pos="4677"/>
        <w:tab w:val="right" w:pos="9355"/>
      </w:tabs>
    </w:pPr>
  </w:style>
  <w:style w:type="paragraph" w:styleId="afd">
    <w:name w:val="Normal (Web)"/>
    <w:basedOn w:val="a0"/>
    <w:autoRedefine/>
    <w:uiPriority w:val="99"/>
    <w:unhideWhenUsed/>
    <w:qFormat/>
    <w:pPr>
      <w:spacing w:before="100" w:beforeAutospacing="1" w:after="100" w:afterAutospacing="1"/>
    </w:pPr>
  </w:style>
  <w:style w:type="paragraph" w:styleId="31">
    <w:name w:val="Body Text 3"/>
    <w:basedOn w:val="a0"/>
    <w:link w:val="32"/>
    <w:autoRedefine/>
    <w:qFormat/>
    <w:pPr>
      <w:spacing w:after="120"/>
    </w:pPr>
    <w:rPr>
      <w:sz w:val="16"/>
      <w:szCs w:val="16"/>
    </w:rPr>
  </w:style>
  <w:style w:type="table" w:styleId="af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qFormat/>
    <w:rsid w:val="0017102B"/>
    <w:rPr>
      <w:rFonts w:eastAsia="Times New Roman"/>
      <w:b/>
      <w:bCs/>
      <w:kern w:val="32"/>
      <w:sz w:val="28"/>
      <w:szCs w:val="28"/>
    </w:rPr>
  </w:style>
  <w:style w:type="character" w:customStyle="1" w:styleId="22">
    <w:name w:val="Основной текст 2 Знак"/>
    <w:link w:val="21"/>
    <w:qFormat/>
    <w:locked/>
    <w:rPr>
      <w:sz w:val="24"/>
      <w:szCs w:val="24"/>
      <w:lang w:eastAsia="ru-RU"/>
    </w:rPr>
  </w:style>
  <w:style w:type="character" w:customStyle="1" w:styleId="210">
    <w:name w:val="Основной текст 2 Знак1"/>
    <w:basedOn w:val="a1"/>
    <w:uiPriority w:val="99"/>
    <w:semiHidden/>
    <w:qFormat/>
    <w:rPr>
      <w:rFonts w:ascii="Times New Roman" w:eastAsia="Times New Roman" w:hAnsi="Times New Roman" w:cs="Times New Roman"/>
      <w:sz w:val="24"/>
      <w:szCs w:val="24"/>
      <w:lang w:eastAsia="ru-RU"/>
    </w:rPr>
  </w:style>
  <w:style w:type="character" w:customStyle="1" w:styleId="aff">
    <w:name w:val="Название Знак"/>
    <w:basedOn w:val="a1"/>
    <w:uiPriority w:val="10"/>
    <w:qFormat/>
    <w:rPr>
      <w:rFonts w:asciiTheme="majorHAnsi" w:eastAsiaTheme="majorEastAsia" w:hAnsiTheme="majorHAnsi" w:cstheme="majorBidi"/>
      <w:spacing w:val="-10"/>
      <w:kern w:val="28"/>
      <w:sz w:val="56"/>
      <w:szCs w:val="56"/>
      <w:lang w:eastAsia="ru-RU"/>
    </w:rPr>
  </w:style>
  <w:style w:type="character" w:customStyle="1" w:styleId="afa">
    <w:name w:val="Заголовок Знак"/>
    <w:link w:val="af9"/>
    <w:autoRedefine/>
    <w:qFormat/>
    <w:rPr>
      <w:rFonts w:ascii="Times New Roman" w:eastAsia="Times New Roman" w:hAnsi="Times New Roman" w:cs="Times New Roman"/>
      <w:sz w:val="28"/>
      <w:szCs w:val="20"/>
    </w:rPr>
  </w:style>
  <w:style w:type="paragraph" w:customStyle="1" w:styleId="Default">
    <w:name w:val="Default"/>
    <w:autoRedefine/>
    <w:qFormat/>
    <w:pPr>
      <w:autoSpaceDE w:val="0"/>
      <w:autoSpaceDN w:val="0"/>
      <w:adjustRightInd w:val="0"/>
    </w:pPr>
    <w:rPr>
      <w:rFonts w:eastAsia="Times New Roman"/>
      <w:color w:val="000000"/>
      <w:sz w:val="24"/>
      <w:szCs w:val="24"/>
    </w:rPr>
  </w:style>
  <w:style w:type="paragraph" w:customStyle="1" w:styleId="a">
    <w:name w:val="список с точками"/>
    <w:basedOn w:val="a0"/>
    <w:qFormat/>
    <w:pPr>
      <w:numPr>
        <w:numId w:val="1"/>
      </w:numPr>
      <w:tabs>
        <w:tab w:val="left" w:pos="756"/>
      </w:tabs>
      <w:spacing w:line="312" w:lineRule="auto"/>
      <w:ind w:left="756"/>
      <w:jc w:val="both"/>
    </w:pPr>
  </w:style>
  <w:style w:type="character" w:customStyle="1" w:styleId="30">
    <w:name w:val="Основной текст с отступом 3 Знак"/>
    <w:basedOn w:val="a1"/>
    <w:link w:val="3"/>
    <w:autoRedefine/>
    <w:qFormat/>
    <w:rPr>
      <w:rFonts w:ascii="Times New Roman" w:eastAsia="Times New Roman" w:hAnsi="Times New Roman" w:cs="Times New Roman"/>
      <w:sz w:val="16"/>
      <w:szCs w:val="16"/>
    </w:rPr>
  </w:style>
  <w:style w:type="paragraph" w:styleId="aff0">
    <w:name w:val="List Paragraph"/>
    <w:basedOn w:val="a0"/>
    <w:link w:val="aff1"/>
    <w:uiPriority w:val="34"/>
    <w:qFormat/>
    <w:pPr>
      <w:ind w:left="720"/>
      <w:contextualSpacing/>
    </w:pPr>
  </w:style>
  <w:style w:type="character" w:customStyle="1" w:styleId="32">
    <w:name w:val="Основной текст 3 Знак"/>
    <w:basedOn w:val="a1"/>
    <w:link w:val="31"/>
    <w:qFormat/>
    <w:rPr>
      <w:rFonts w:ascii="Times New Roman" w:eastAsia="Times New Roman" w:hAnsi="Times New Roman" w:cs="Times New Roman"/>
      <w:sz w:val="16"/>
      <w:szCs w:val="16"/>
      <w:lang w:eastAsia="ru-RU"/>
    </w:rPr>
  </w:style>
  <w:style w:type="character" w:customStyle="1" w:styleId="FontStyle51">
    <w:name w:val="Font Style51"/>
    <w:autoRedefine/>
    <w:uiPriority w:val="99"/>
    <w:qFormat/>
    <w:rPr>
      <w:rFonts w:ascii="Times New Roman" w:hAnsi="Times New Roman" w:cs="Times New Roman"/>
      <w:sz w:val="18"/>
      <w:szCs w:val="18"/>
    </w:rPr>
  </w:style>
  <w:style w:type="paragraph" w:customStyle="1" w:styleId="Style2">
    <w:name w:val="Style2"/>
    <w:basedOn w:val="a0"/>
    <w:autoRedefine/>
    <w:uiPriority w:val="99"/>
    <w:qFormat/>
    <w:pPr>
      <w:widowControl w:val="0"/>
      <w:autoSpaceDE w:val="0"/>
      <w:autoSpaceDN w:val="0"/>
      <w:adjustRightInd w:val="0"/>
      <w:spacing w:line="227" w:lineRule="exact"/>
      <w:ind w:firstLine="470"/>
      <w:jc w:val="both"/>
    </w:pPr>
  </w:style>
  <w:style w:type="paragraph" w:customStyle="1" w:styleId="Style19">
    <w:name w:val="Style19"/>
    <w:basedOn w:val="a0"/>
    <w:autoRedefine/>
    <w:uiPriority w:val="99"/>
    <w:qFormat/>
    <w:pPr>
      <w:widowControl w:val="0"/>
      <w:autoSpaceDE w:val="0"/>
      <w:autoSpaceDN w:val="0"/>
      <w:adjustRightInd w:val="0"/>
      <w:jc w:val="center"/>
    </w:pPr>
  </w:style>
  <w:style w:type="paragraph" w:customStyle="1" w:styleId="Style21">
    <w:name w:val="Style21"/>
    <w:basedOn w:val="a0"/>
    <w:autoRedefine/>
    <w:uiPriority w:val="99"/>
    <w:qFormat/>
    <w:pPr>
      <w:widowControl w:val="0"/>
      <w:autoSpaceDE w:val="0"/>
      <w:autoSpaceDN w:val="0"/>
      <w:adjustRightInd w:val="0"/>
      <w:spacing w:line="223" w:lineRule="exact"/>
      <w:jc w:val="both"/>
    </w:pPr>
  </w:style>
  <w:style w:type="paragraph" w:customStyle="1" w:styleId="Style22">
    <w:name w:val="Style22"/>
    <w:basedOn w:val="a0"/>
    <w:autoRedefine/>
    <w:uiPriority w:val="99"/>
    <w:qFormat/>
    <w:pPr>
      <w:widowControl w:val="0"/>
      <w:autoSpaceDE w:val="0"/>
      <w:autoSpaceDN w:val="0"/>
      <w:adjustRightInd w:val="0"/>
      <w:spacing w:line="216" w:lineRule="exact"/>
      <w:ind w:hanging="1613"/>
    </w:pPr>
  </w:style>
  <w:style w:type="paragraph" w:customStyle="1" w:styleId="Style23">
    <w:name w:val="Style23"/>
    <w:basedOn w:val="a0"/>
    <w:autoRedefine/>
    <w:uiPriority w:val="99"/>
    <w:qFormat/>
    <w:pPr>
      <w:widowControl w:val="0"/>
      <w:autoSpaceDE w:val="0"/>
      <w:autoSpaceDN w:val="0"/>
      <w:adjustRightInd w:val="0"/>
      <w:spacing w:line="221" w:lineRule="exact"/>
      <w:ind w:firstLine="480"/>
    </w:pPr>
  </w:style>
  <w:style w:type="character" w:customStyle="1" w:styleId="FontStyle48">
    <w:name w:val="Font Style48"/>
    <w:autoRedefine/>
    <w:uiPriority w:val="99"/>
    <w:qFormat/>
    <w:rPr>
      <w:rFonts w:ascii="Times New Roman" w:hAnsi="Times New Roman" w:cs="Times New Roman"/>
      <w:sz w:val="16"/>
      <w:szCs w:val="16"/>
    </w:rPr>
  </w:style>
  <w:style w:type="paragraph" w:customStyle="1" w:styleId="Style25">
    <w:name w:val="Style25"/>
    <w:basedOn w:val="a0"/>
    <w:autoRedefine/>
    <w:uiPriority w:val="99"/>
    <w:qFormat/>
    <w:pPr>
      <w:widowControl w:val="0"/>
      <w:autoSpaceDE w:val="0"/>
      <w:autoSpaceDN w:val="0"/>
      <w:adjustRightInd w:val="0"/>
      <w:spacing w:line="221" w:lineRule="exact"/>
      <w:ind w:hanging="1435"/>
    </w:pPr>
  </w:style>
  <w:style w:type="character" w:customStyle="1" w:styleId="FontStyle46">
    <w:name w:val="Font Style46"/>
    <w:uiPriority w:val="99"/>
    <w:qFormat/>
    <w:rPr>
      <w:rFonts w:ascii="Times New Roman" w:hAnsi="Times New Roman" w:cs="Times New Roman"/>
      <w:b/>
      <w:bCs/>
      <w:sz w:val="18"/>
      <w:szCs w:val="18"/>
    </w:rPr>
  </w:style>
  <w:style w:type="paragraph" w:customStyle="1" w:styleId="Style32">
    <w:name w:val="Style32"/>
    <w:basedOn w:val="a0"/>
    <w:autoRedefine/>
    <w:uiPriority w:val="99"/>
    <w:qFormat/>
    <w:pPr>
      <w:widowControl w:val="0"/>
      <w:autoSpaceDE w:val="0"/>
      <w:autoSpaceDN w:val="0"/>
      <w:adjustRightInd w:val="0"/>
      <w:spacing w:line="206" w:lineRule="exact"/>
      <w:ind w:hanging="1704"/>
    </w:pPr>
  </w:style>
  <w:style w:type="paragraph" w:customStyle="1" w:styleId="Style34">
    <w:name w:val="Style34"/>
    <w:basedOn w:val="a0"/>
    <w:autoRedefine/>
    <w:uiPriority w:val="99"/>
    <w:qFormat/>
    <w:pPr>
      <w:widowControl w:val="0"/>
      <w:autoSpaceDE w:val="0"/>
      <w:autoSpaceDN w:val="0"/>
      <w:adjustRightInd w:val="0"/>
      <w:spacing w:line="221" w:lineRule="exact"/>
      <w:ind w:firstLine="466"/>
    </w:pPr>
  </w:style>
  <w:style w:type="character" w:customStyle="1" w:styleId="FontStyle47">
    <w:name w:val="Font Style47"/>
    <w:autoRedefine/>
    <w:uiPriority w:val="99"/>
    <w:qFormat/>
    <w:rPr>
      <w:rFonts w:ascii="Times New Roman" w:hAnsi="Times New Roman" w:cs="Times New Roman"/>
      <w:sz w:val="12"/>
      <w:szCs w:val="12"/>
    </w:rPr>
  </w:style>
  <w:style w:type="paragraph" w:customStyle="1" w:styleId="Style28">
    <w:name w:val="Style28"/>
    <w:basedOn w:val="a0"/>
    <w:uiPriority w:val="99"/>
    <w:qFormat/>
    <w:pPr>
      <w:widowControl w:val="0"/>
      <w:autoSpaceDE w:val="0"/>
      <w:autoSpaceDN w:val="0"/>
      <w:adjustRightInd w:val="0"/>
      <w:spacing w:line="216" w:lineRule="exact"/>
      <w:jc w:val="both"/>
    </w:pPr>
  </w:style>
  <w:style w:type="paragraph" w:customStyle="1" w:styleId="Style10">
    <w:name w:val="Style10"/>
    <w:basedOn w:val="a0"/>
    <w:autoRedefine/>
    <w:uiPriority w:val="99"/>
    <w:qFormat/>
    <w:pPr>
      <w:widowControl w:val="0"/>
      <w:autoSpaceDE w:val="0"/>
      <w:autoSpaceDN w:val="0"/>
      <w:adjustRightInd w:val="0"/>
    </w:pPr>
  </w:style>
  <w:style w:type="paragraph" w:customStyle="1" w:styleId="Style39">
    <w:name w:val="Style39"/>
    <w:basedOn w:val="a0"/>
    <w:autoRedefine/>
    <w:uiPriority w:val="99"/>
    <w:qFormat/>
    <w:pPr>
      <w:widowControl w:val="0"/>
      <w:autoSpaceDE w:val="0"/>
      <w:autoSpaceDN w:val="0"/>
      <w:adjustRightInd w:val="0"/>
      <w:spacing w:line="226" w:lineRule="exact"/>
      <w:ind w:firstLine="600"/>
      <w:jc w:val="both"/>
    </w:pPr>
  </w:style>
  <w:style w:type="paragraph" w:customStyle="1" w:styleId="Style36">
    <w:name w:val="Style36"/>
    <w:basedOn w:val="a0"/>
    <w:uiPriority w:val="99"/>
    <w:qFormat/>
    <w:pPr>
      <w:widowControl w:val="0"/>
      <w:autoSpaceDE w:val="0"/>
      <w:autoSpaceDN w:val="0"/>
      <w:adjustRightInd w:val="0"/>
      <w:jc w:val="right"/>
    </w:pPr>
  </w:style>
  <w:style w:type="paragraph" w:customStyle="1" w:styleId="Style15">
    <w:name w:val="Style15"/>
    <w:basedOn w:val="a0"/>
    <w:uiPriority w:val="99"/>
    <w:qFormat/>
    <w:pPr>
      <w:widowControl w:val="0"/>
      <w:autoSpaceDE w:val="0"/>
      <w:autoSpaceDN w:val="0"/>
      <w:adjustRightInd w:val="0"/>
      <w:spacing w:line="221" w:lineRule="exact"/>
      <w:ind w:hanging="1675"/>
    </w:pPr>
  </w:style>
  <w:style w:type="paragraph" w:customStyle="1" w:styleId="Style14">
    <w:name w:val="Style14"/>
    <w:basedOn w:val="a0"/>
    <w:uiPriority w:val="99"/>
    <w:qFormat/>
    <w:pPr>
      <w:widowControl w:val="0"/>
      <w:autoSpaceDE w:val="0"/>
      <w:autoSpaceDN w:val="0"/>
      <w:adjustRightInd w:val="0"/>
      <w:spacing w:line="211" w:lineRule="exact"/>
      <w:ind w:hanging="1805"/>
    </w:pPr>
  </w:style>
  <w:style w:type="character" w:customStyle="1" w:styleId="apple-converted-space">
    <w:name w:val="apple-converted-space"/>
    <w:autoRedefine/>
    <w:qFormat/>
  </w:style>
  <w:style w:type="character" w:customStyle="1" w:styleId="hl">
    <w:name w:val="hl"/>
    <w:basedOn w:val="a1"/>
    <w:autoRedefine/>
    <w:qFormat/>
  </w:style>
  <w:style w:type="character" w:customStyle="1" w:styleId="aff1">
    <w:name w:val="Абзац списка Знак"/>
    <w:link w:val="aff0"/>
    <w:uiPriority w:val="34"/>
    <w:qFormat/>
    <w:rPr>
      <w:rFonts w:ascii="Times New Roman" w:eastAsia="Times New Roman" w:hAnsi="Times New Roman" w:cs="Times New Roman"/>
      <w:sz w:val="24"/>
      <w:szCs w:val="24"/>
      <w:lang w:eastAsia="ru-RU"/>
    </w:rPr>
  </w:style>
  <w:style w:type="paragraph" w:customStyle="1" w:styleId="aff2">
    <w:name w:val="Знак Знак"/>
    <w:basedOn w:val="a0"/>
    <w:autoRedefine/>
    <w:qFormat/>
    <w:pPr>
      <w:spacing w:after="160" w:line="240" w:lineRule="exact"/>
    </w:pPr>
    <w:rPr>
      <w:rFonts w:ascii="Verdana" w:hAnsi="Verdana" w:cs="Verdana"/>
      <w:sz w:val="20"/>
      <w:szCs w:val="20"/>
      <w:lang w:val="en-US" w:eastAsia="en-US"/>
    </w:rPr>
  </w:style>
  <w:style w:type="character" w:customStyle="1" w:styleId="af2">
    <w:name w:val="Текст сноски Знак"/>
    <w:basedOn w:val="a1"/>
    <w:link w:val="af1"/>
    <w:autoRedefine/>
    <w:qFormat/>
    <w:rPr>
      <w:sz w:val="20"/>
      <w:szCs w:val="20"/>
    </w:rPr>
  </w:style>
  <w:style w:type="paragraph" w:customStyle="1" w:styleId="Style1">
    <w:name w:val="Style1"/>
    <w:basedOn w:val="a0"/>
    <w:uiPriority w:val="99"/>
    <w:qFormat/>
    <w:pPr>
      <w:widowControl w:val="0"/>
      <w:autoSpaceDE w:val="0"/>
      <w:autoSpaceDN w:val="0"/>
      <w:adjustRightInd w:val="0"/>
      <w:spacing w:line="453" w:lineRule="exact"/>
      <w:jc w:val="center"/>
    </w:pPr>
  </w:style>
  <w:style w:type="character" w:customStyle="1" w:styleId="20">
    <w:name w:val="Заголовок 2 Знак"/>
    <w:basedOn w:val="a1"/>
    <w:link w:val="2"/>
    <w:autoRedefine/>
    <w:uiPriority w:val="9"/>
    <w:semiHidden/>
    <w:qFormat/>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autoRedefine/>
    <w:uiPriority w:val="9"/>
    <w:semiHidden/>
    <w:qFormat/>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autoRedefine/>
    <w:uiPriority w:val="9"/>
    <w:semiHidden/>
    <w:qFormat/>
    <w:rPr>
      <w:rFonts w:asciiTheme="majorHAnsi" w:eastAsiaTheme="majorEastAsia" w:hAnsiTheme="majorHAnsi" w:cstheme="majorBidi"/>
      <w:color w:val="1F4E79" w:themeColor="accent1" w:themeShade="80"/>
      <w:sz w:val="24"/>
      <w:szCs w:val="24"/>
      <w:lang w:eastAsia="ru-RU"/>
    </w:rPr>
  </w:style>
  <w:style w:type="character" w:customStyle="1" w:styleId="70">
    <w:name w:val="Заголовок 7 Знак"/>
    <w:basedOn w:val="a1"/>
    <w:link w:val="7"/>
    <w:uiPriority w:val="9"/>
    <w:semiHidden/>
    <w:qFormat/>
    <w:rPr>
      <w:rFonts w:asciiTheme="majorHAnsi" w:eastAsiaTheme="majorEastAsia" w:hAnsiTheme="majorHAnsi" w:cstheme="majorBidi"/>
      <w:i/>
      <w:iCs/>
      <w:color w:val="1F4E79" w:themeColor="accent1" w:themeShade="80"/>
      <w:sz w:val="24"/>
      <w:szCs w:val="24"/>
      <w:lang w:eastAsia="ru-RU"/>
    </w:rPr>
  </w:style>
  <w:style w:type="character" w:customStyle="1" w:styleId="af8">
    <w:name w:val="Основной текст с отступом Знак"/>
    <w:basedOn w:val="a1"/>
    <w:link w:val="af7"/>
    <w:autoRedefine/>
    <w:qFormat/>
    <w:rPr>
      <w:rFonts w:ascii="Times New Roman" w:eastAsia="Times New Roman" w:hAnsi="Times New Roman" w:cs="Times New Roman"/>
      <w:sz w:val="24"/>
      <w:szCs w:val="24"/>
      <w:lang w:eastAsia="ru-RU"/>
    </w:rPr>
  </w:style>
  <w:style w:type="character" w:customStyle="1" w:styleId="ac">
    <w:name w:val="Текст концевой сноски Знак"/>
    <w:basedOn w:val="a1"/>
    <w:link w:val="ab"/>
    <w:uiPriority w:val="99"/>
    <w:semiHidden/>
    <w:qFormat/>
    <w:rPr>
      <w:rFonts w:ascii="Times New Roman" w:eastAsia="Times New Roman" w:hAnsi="Times New Roman" w:cs="Times New Roman"/>
      <w:sz w:val="20"/>
      <w:szCs w:val="20"/>
      <w:lang w:eastAsia="ru-RU"/>
    </w:rPr>
  </w:style>
  <w:style w:type="character" w:customStyle="1" w:styleId="aa">
    <w:name w:val="Текст выноски Знак"/>
    <w:basedOn w:val="a1"/>
    <w:link w:val="a9"/>
    <w:autoRedefine/>
    <w:uiPriority w:val="99"/>
    <w:semiHidden/>
    <w:qFormat/>
    <w:rPr>
      <w:rFonts w:ascii="Segoe UI" w:eastAsia="Times New Roman" w:hAnsi="Segoe UI" w:cs="Segoe UI"/>
      <w:sz w:val="18"/>
      <w:szCs w:val="18"/>
      <w:lang w:eastAsia="ru-RU"/>
    </w:rPr>
  </w:style>
  <w:style w:type="character" w:customStyle="1" w:styleId="af4">
    <w:name w:val="Верхний колонтитул Знак"/>
    <w:basedOn w:val="a1"/>
    <w:link w:val="af3"/>
    <w:uiPriority w:val="99"/>
    <w:qFormat/>
    <w:rPr>
      <w:rFonts w:ascii="Times New Roman" w:eastAsia="Times New Roman" w:hAnsi="Times New Roman" w:cs="Times New Roman"/>
      <w:sz w:val="24"/>
      <w:szCs w:val="24"/>
      <w:lang w:eastAsia="ru-RU"/>
    </w:rPr>
  </w:style>
  <w:style w:type="character" w:customStyle="1" w:styleId="afc">
    <w:name w:val="Нижний колонтитул Знак"/>
    <w:basedOn w:val="a1"/>
    <w:link w:val="afb"/>
    <w:uiPriority w:val="99"/>
    <w:qFormat/>
    <w:rPr>
      <w:rFonts w:ascii="Times New Roman" w:eastAsia="Times New Roman" w:hAnsi="Times New Roman" w:cs="Times New Roman"/>
      <w:sz w:val="24"/>
      <w:szCs w:val="24"/>
      <w:lang w:eastAsia="ru-RU"/>
    </w:rPr>
  </w:style>
  <w:style w:type="character" w:customStyle="1" w:styleId="apple-tab-span">
    <w:name w:val="apple-tab-span"/>
    <w:basedOn w:val="a1"/>
    <w:autoRedefine/>
    <w:qFormat/>
  </w:style>
  <w:style w:type="paragraph" w:customStyle="1" w:styleId="Style6">
    <w:name w:val="Style6"/>
    <w:basedOn w:val="a0"/>
    <w:uiPriority w:val="99"/>
    <w:qFormat/>
    <w:pPr>
      <w:widowControl w:val="0"/>
      <w:autoSpaceDE w:val="0"/>
      <w:autoSpaceDN w:val="0"/>
      <w:adjustRightInd w:val="0"/>
      <w:spacing w:line="322" w:lineRule="exact"/>
      <w:jc w:val="center"/>
    </w:pPr>
    <w:rPr>
      <w:rFonts w:eastAsiaTheme="minorEastAsia"/>
    </w:rPr>
  </w:style>
  <w:style w:type="character" w:customStyle="1" w:styleId="af6">
    <w:name w:val="Основной текст Знак"/>
    <w:basedOn w:val="a1"/>
    <w:link w:val="af5"/>
    <w:autoRedefine/>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2"/>
    <w:autoRedefine/>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autoRedefine/>
    <w:uiPriority w:val="39"/>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Текст примечания Знак"/>
    <w:basedOn w:val="a1"/>
    <w:link w:val="ad"/>
    <w:autoRedefine/>
    <w:uiPriority w:val="99"/>
    <w:semiHidden/>
    <w:qFormat/>
    <w:rPr>
      <w:rFonts w:ascii="Times New Roman" w:eastAsia="Times New Roman" w:hAnsi="Times New Roman" w:cs="Times New Roman"/>
      <w:sz w:val="20"/>
      <w:szCs w:val="20"/>
      <w:lang w:eastAsia="ru-RU"/>
    </w:rPr>
  </w:style>
  <w:style w:type="character" w:customStyle="1" w:styleId="af0">
    <w:name w:val="Тема примечания Знак"/>
    <w:basedOn w:val="ae"/>
    <w:link w:val="af"/>
    <w:autoRedefine/>
    <w:uiPriority w:val="99"/>
    <w:semiHidden/>
    <w:qFormat/>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qFormat/>
    <w:pPr>
      <w:keepLines w:val="0"/>
      <w:widowControl w:val="0"/>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paragraph" w:customStyle="1" w:styleId="aff3">
    <w:name w:val="Базовый"/>
    <w:autoRedefine/>
    <w:qFormat/>
    <w:pPr>
      <w:tabs>
        <w:tab w:val="left" w:pos="709"/>
      </w:tabs>
      <w:suppressAutoHyphens/>
      <w:spacing w:after="160" w:line="259" w:lineRule="atLeast"/>
    </w:pPr>
    <w:rPr>
      <w:rFonts w:ascii="Calibri" w:eastAsia="Lucida Sans Unicode" w:hAnsi="Calibri" w:cstheme="minorBidi"/>
      <w:sz w:val="22"/>
      <w:szCs w:val="22"/>
      <w:lang w:eastAsia="en-US"/>
    </w:rPr>
  </w:style>
  <w:style w:type="table" w:customStyle="1" w:styleId="111">
    <w:name w:val="Сетка таблицы111"/>
    <w:basedOn w:val="a2"/>
    <w:uiPriority w:val="39"/>
    <w:qFormat/>
    <w:rsid w:val="0017102B"/>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390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twirpx.com/file/584751/" TargetMode="External"/><Relationship Id="rId4" Type="http://schemas.openxmlformats.org/officeDocument/2006/relationships/settings" Target="settings.xml"/><Relationship Id="rId9" Type="http://schemas.openxmlformats.org/officeDocument/2006/relationships/hyperlink" Target="http://www.klex.ru/e7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6CA7E19-0E99-4915-91D3-B6F933A40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10891</Words>
  <Characters>62082</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Омарова Лейла Бунияминовна</dc:creator>
  <cp:lastModifiedBy>Хусяинова Вера Михайловна</cp:lastModifiedBy>
  <cp:revision>5</cp:revision>
  <cp:lastPrinted>2024-05-08T10:50:00Z</cp:lastPrinted>
  <dcterms:created xsi:type="dcterms:W3CDTF">2024-04-23T11:25:00Z</dcterms:created>
  <dcterms:modified xsi:type="dcterms:W3CDTF">2024-05-13T12:16:00Z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1049-12.2.0.16731</vt:lpwstr>
  </property>
  <property fmtid="{D5CDD505-2E9C-101B-9397-08002B2CF9AE}" pid="3" name="ICV">
    <vt:lpwstr>FF154200E35F4ACAB8CFA9B3D99D1543</vt:lpwstr>
  </property>
</Properties>
</file>